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5" w:rsidRPr="00210C29" w:rsidRDefault="00465825" w:rsidP="00402E06">
      <w:pPr>
        <w:spacing w:after="280" w:line="240" w:lineRule="auto"/>
        <w:jc w:val="right"/>
        <w:rPr>
          <w:b/>
          <w:bCs/>
        </w:rPr>
      </w:pPr>
      <w:r>
        <w:rPr>
          <w:b/>
          <w:bCs/>
        </w:rPr>
        <w:t xml:space="preserve">Wysokie Mazowieckie </w:t>
      </w:r>
      <w:r w:rsidR="008955CD">
        <w:rPr>
          <w:b/>
          <w:bCs/>
        </w:rPr>
        <w:t>02</w:t>
      </w:r>
      <w:r>
        <w:rPr>
          <w:b/>
          <w:bCs/>
        </w:rPr>
        <w:t>.</w:t>
      </w:r>
      <w:r w:rsidR="00455165">
        <w:rPr>
          <w:b/>
          <w:bCs/>
        </w:rPr>
        <w:t>01</w:t>
      </w:r>
      <w:r>
        <w:rPr>
          <w:b/>
          <w:bCs/>
        </w:rPr>
        <w:t>.201</w:t>
      </w:r>
      <w:r w:rsidR="00D978E1">
        <w:rPr>
          <w:b/>
          <w:bCs/>
        </w:rPr>
        <w:t>8</w:t>
      </w:r>
      <w:r w:rsidRPr="00210C29">
        <w:rPr>
          <w:b/>
          <w:bCs/>
        </w:rPr>
        <w:t xml:space="preserve">, </w:t>
      </w:r>
    </w:p>
    <w:p w:rsidR="00490F2D" w:rsidRPr="00490F2D" w:rsidRDefault="00490F2D" w:rsidP="00A756D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bCs/>
          <w:shd w:val="clear" w:color="auto" w:fill="FFFFFF"/>
        </w:rPr>
      </w:pPr>
      <w:r w:rsidRPr="00490F2D">
        <w:rPr>
          <w:bCs/>
          <w:shd w:val="clear" w:color="auto" w:fill="FFFFFF"/>
        </w:rPr>
        <w:t>Z</w:t>
      </w:r>
      <w:r>
        <w:rPr>
          <w:bCs/>
          <w:shd w:val="clear" w:color="auto" w:fill="FFFFFF"/>
        </w:rPr>
        <w:t>akład</w:t>
      </w:r>
      <w:r w:rsidRPr="00490F2D">
        <w:rPr>
          <w:bCs/>
          <w:shd w:val="clear" w:color="auto" w:fill="FFFFFF"/>
        </w:rPr>
        <w:t xml:space="preserve"> P</w:t>
      </w:r>
      <w:r>
        <w:rPr>
          <w:bCs/>
          <w:shd w:val="clear" w:color="auto" w:fill="FFFFFF"/>
        </w:rPr>
        <w:t>rodukcyjno</w:t>
      </w:r>
      <w:r w:rsidRPr="00490F2D">
        <w:rPr>
          <w:bCs/>
          <w:shd w:val="clear" w:color="auto" w:fill="FFFFFF"/>
        </w:rPr>
        <w:t>-U</w:t>
      </w:r>
      <w:r>
        <w:rPr>
          <w:bCs/>
          <w:shd w:val="clear" w:color="auto" w:fill="FFFFFF"/>
        </w:rPr>
        <w:t>sługowo</w:t>
      </w:r>
      <w:r w:rsidRPr="00490F2D">
        <w:rPr>
          <w:bCs/>
          <w:shd w:val="clear" w:color="auto" w:fill="FFFFFF"/>
        </w:rPr>
        <w:t>-H</w:t>
      </w:r>
      <w:r>
        <w:rPr>
          <w:bCs/>
          <w:shd w:val="clear" w:color="auto" w:fill="FFFFFF"/>
        </w:rPr>
        <w:t>andlowy</w:t>
      </w:r>
      <w:r w:rsidRPr="00490F2D">
        <w:rPr>
          <w:bCs/>
          <w:shd w:val="clear" w:color="auto" w:fill="FFFFFF"/>
        </w:rPr>
        <w:t xml:space="preserve"> "MICHAŁ" K</w:t>
      </w:r>
      <w:r>
        <w:rPr>
          <w:bCs/>
          <w:shd w:val="clear" w:color="auto" w:fill="FFFFFF"/>
        </w:rPr>
        <w:t>rzysztof</w:t>
      </w:r>
      <w:r w:rsidRPr="00490F2D">
        <w:rPr>
          <w:bCs/>
          <w:shd w:val="clear" w:color="auto" w:fill="FFFFFF"/>
        </w:rPr>
        <w:t xml:space="preserve"> T</w:t>
      </w:r>
      <w:r>
        <w:rPr>
          <w:bCs/>
          <w:shd w:val="clear" w:color="auto" w:fill="FFFFFF"/>
        </w:rPr>
        <w:t>argoński</w:t>
      </w:r>
    </w:p>
    <w:p w:rsidR="00465825" w:rsidRPr="00210C29" w:rsidRDefault="00465825" w:rsidP="00A756D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sz w:val="24"/>
          <w:szCs w:val="24"/>
          <w:lang w:eastAsia="pl-PL"/>
        </w:rPr>
      </w:pPr>
      <w:r w:rsidRPr="00210C29">
        <w:rPr>
          <w:shd w:val="clear" w:color="auto" w:fill="FFFFFF"/>
        </w:rPr>
        <w:t>ul. Przemysłowa 4</w:t>
      </w:r>
      <w:r w:rsidRPr="00210C29">
        <w:br/>
      </w:r>
      <w:r w:rsidRPr="00210C29">
        <w:rPr>
          <w:shd w:val="clear" w:color="auto" w:fill="FFFFFF"/>
        </w:rPr>
        <w:t>18-200 Wysokie Mazowieckie</w:t>
      </w:r>
      <w:r w:rsidRPr="00210C29">
        <w:rPr>
          <w:sz w:val="24"/>
          <w:szCs w:val="24"/>
          <w:lang w:eastAsia="pl-PL"/>
        </w:rPr>
        <w:br/>
        <w:t xml:space="preserve">email:  </w:t>
      </w:r>
      <w:r>
        <w:rPr>
          <w:sz w:val="24"/>
          <w:szCs w:val="24"/>
          <w:lang w:eastAsia="pl-PL"/>
        </w:rPr>
        <w:t>info@michal-silosy.pl</w:t>
      </w:r>
    </w:p>
    <w:p w:rsidR="00465825" w:rsidRPr="00210C29" w:rsidRDefault="00465825" w:rsidP="007E2B18">
      <w:pPr>
        <w:pStyle w:val="Default"/>
        <w:ind w:left="851"/>
        <w:rPr>
          <w:b/>
          <w:bCs/>
          <w:color w:val="auto"/>
        </w:rPr>
      </w:pPr>
    </w:p>
    <w:p w:rsidR="00465825" w:rsidRPr="00210C29" w:rsidRDefault="00465825" w:rsidP="00402E06">
      <w:pPr>
        <w:spacing w:after="0" w:line="240" w:lineRule="auto"/>
        <w:jc w:val="center"/>
        <w:rPr>
          <w:b/>
          <w:bCs/>
        </w:rPr>
      </w:pPr>
    </w:p>
    <w:p w:rsidR="00465825" w:rsidRPr="00210C29" w:rsidRDefault="00465825" w:rsidP="00402E06">
      <w:pPr>
        <w:spacing w:after="0" w:line="240" w:lineRule="auto"/>
        <w:jc w:val="center"/>
        <w:rPr>
          <w:b/>
          <w:bCs/>
        </w:rPr>
      </w:pPr>
    </w:p>
    <w:p w:rsidR="00465825" w:rsidRPr="00210C29" w:rsidRDefault="00465825" w:rsidP="00402E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0C29">
        <w:rPr>
          <w:b/>
          <w:bCs/>
          <w:sz w:val="28"/>
          <w:szCs w:val="28"/>
        </w:rPr>
        <w:t xml:space="preserve">ZAPYTANIE OFERTOWE </w:t>
      </w:r>
      <w:r>
        <w:rPr>
          <w:b/>
          <w:bCs/>
          <w:sz w:val="28"/>
          <w:szCs w:val="28"/>
        </w:rPr>
        <w:t>NR 1/</w:t>
      </w:r>
      <w:r w:rsidR="00097EFA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/2017</w:t>
      </w:r>
    </w:p>
    <w:p w:rsidR="00465825" w:rsidRPr="00210C29" w:rsidRDefault="00465825" w:rsidP="00402E06">
      <w:pPr>
        <w:spacing w:after="0" w:line="240" w:lineRule="auto"/>
        <w:jc w:val="center"/>
        <w:rPr>
          <w:b/>
          <w:bCs/>
        </w:rPr>
      </w:pPr>
    </w:p>
    <w:p w:rsidR="00465825" w:rsidRPr="00210C29" w:rsidRDefault="00465825" w:rsidP="00402E06">
      <w:pPr>
        <w:spacing w:after="280" w:line="240" w:lineRule="auto"/>
        <w:jc w:val="both"/>
        <w:rPr>
          <w:b/>
          <w:bCs/>
        </w:rPr>
      </w:pPr>
      <w:r w:rsidRPr="00210C29">
        <w:rPr>
          <w:b/>
          <w:bCs/>
        </w:rPr>
        <w:t>I. ZAMAWIAJĄCY</w:t>
      </w:r>
    </w:p>
    <w:p w:rsidR="00465825" w:rsidRPr="00A756D4" w:rsidRDefault="00465825" w:rsidP="00A756D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b/>
          <w:bCs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Nazwa Firmy: </w:t>
      </w:r>
      <w:r w:rsidR="008F6044">
        <w:rPr>
          <w:rStyle w:val="Pogrubienie"/>
          <w:shd w:val="clear" w:color="auto" w:fill="FFFFFF"/>
        </w:rPr>
        <w:t>Zakład Produkcyjno-Usługowo-Handlowy „MICHAŁ” Krzysztof Targoński</w:t>
      </w:r>
      <w:r w:rsidRPr="00A756D4">
        <w:rPr>
          <w:b/>
          <w:bCs/>
          <w:shd w:val="clear" w:color="auto" w:fill="FFFFFF"/>
        </w:rPr>
        <w:t xml:space="preserve"> </w:t>
      </w:r>
    </w:p>
    <w:p w:rsidR="00465825" w:rsidRDefault="00465825" w:rsidP="00A756D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b/>
          <w:bCs/>
          <w:shd w:val="clear" w:color="auto" w:fill="FFFFFF"/>
        </w:rPr>
      </w:pPr>
      <w:r w:rsidRPr="00A756D4">
        <w:rPr>
          <w:b/>
          <w:bCs/>
          <w:shd w:val="clear" w:color="auto" w:fill="FFFFFF"/>
        </w:rPr>
        <w:t>Krzysztof Targoński</w:t>
      </w:r>
    </w:p>
    <w:p w:rsidR="00465825" w:rsidRPr="00A756D4" w:rsidRDefault="00465825" w:rsidP="00A756D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b/>
          <w:bCs/>
          <w:shd w:val="clear" w:color="auto" w:fill="FFFFFF"/>
        </w:rPr>
      </w:pPr>
    </w:p>
    <w:p w:rsidR="00465825" w:rsidRPr="00A756D4" w:rsidRDefault="00465825" w:rsidP="00A756D4">
      <w:pPr>
        <w:spacing w:after="0" w:line="240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Adres Firmy: </w:t>
      </w:r>
      <w:r w:rsidRPr="00A756D4">
        <w:rPr>
          <w:b/>
          <w:bCs/>
          <w:shd w:val="clear" w:color="auto" w:fill="FFFFFF"/>
        </w:rPr>
        <w:t>ul. Przemysłowa 4</w:t>
      </w:r>
    </w:p>
    <w:p w:rsidR="00465825" w:rsidRDefault="00465825" w:rsidP="00A756D4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A756D4">
        <w:rPr>
          <w:b/>
          <w:bCs/>
          <w:shd w:val="clear" w:color="auto" w:fill="FFFFFF"/>
        </w:rPr>
        <w:t>18-200 Wysokie Mazowieckie</w:t>
      </w:r>
    </w:p>
    <w:p w:rsidR="00465825" w:rsidRDefault="00465825" w:rsidP="00A756D4">
      <w:pPr>
        <w:spacing w:after="0" w:line="240" w:lineRule="auto"/>
        <w:jc w:val="both"/>
        <w:rPr>
          <w:b/>
          <w:bCs/>
          <w:shd w:val="clear" w:color="auto" w:fill="FFFFFF"/>
        </w:rPr>
      </w:pPr>
    </w:p>
    <w:p w:rsidR="00465825" w:rsidRPr="00A756D4" w:rsidRDefault="00465825" w:rsidP="00A756D4">
      <w:pPr>
        <w:spacing w:after="0" w:line="240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NIP: </w:t>
      </w:r>
      <w:r w:rsidRPr="00F067A2">
        <w:rPr>
          <w:b/>
          <w:bCs/>
          <w:shd w:val="clear" w:color="auto" w:fill="FFFFFF"/>
        </w:rPr>
        <w:t>722-10-32-901</w:t>
      </w:r>
    </w:p>
    <w:p w:rsidR="00465825" w:rsidRPr="00210C29" w:rsidRDefault="00465825" w:rsidP="00402E06">
      <w:pPr>
        <w:spacing w:after="0"/>
        <w:jc w:val="both"/>
        <w:rPr>
          <w:b/>
          <w:bCs/>
          <w:sz w:val="24"/>
          <w:szCs w:val="24"/>
        </w:rPr>
      </w:pPr>
    </w:p>
    <w:p w:rsidR="00465825" w:rsidRPr="00210C29" w:rsidRDefault="00465825" w:rsidP="00C82586">
      <w:pPr>
        <w:spacing w:after="120" w:line="240" w:lineRule="auto"/>
        <w:jc w:val="both"/>
        <w:rPr>
          <w:b/>
          <w:bCs/>
        </w:rPr>
      </w:pPr>
      <w:r w:rsidRPr="00210C29">
        <w:rPr>
          <w:b/>
          <w:bCs/>
        </w:rPr>
        <w:t>II. OPIS PRZEDMIOTU ZAMÓWIENIA</w:t>
      </w:r>
    </w:p>
    <w:p w:rsidR="00465825" w:rsidRDefault="00465825" w:rsidP="001404A5">
      <w:pPr>
        <w:spacing w:after="0" w:line="240" w:lineRule="auto"/>
        <w:jc w:val="both"/>
      </w:pPr>
      <w:r w:rsidRPr="00D73286">
        <w:t>Kod i nazwa CPV: 73000000-2 Usługi badawcze i eksperymentalno-rozwojowe oraz pokrewne usługi doradcze.</w:t>
      </w:r>
    </w:p>
    <w:p w:rsidR="00465825" w:rsidRPr="00210C29" w:rsidRDefault="00465825" w:rsidP="001404A5">
      <w:pPr>
        <w:spacing w:after="0" w:line="240" w:lineRule="auto"/>
        <w:jc w:val="both"/>
      </w:pPr>
    </w:p>
    <w:p w:rsidR="00AD38F5" w:rsidRPr="0083544A" w:rsidRDefault="00465825" w:rsidP="0083544A">
      <w:pPr>
        <w:jc w:val="both"/>
      </w:pPr>
      <w:r w:rsidRPr="00210C29">
        <w:t>Przedmiotem zamówienia jest</w:t>
      </w:r>
      <w:r w:rsidR="0083544A">
        <w:t xml:space="preserve"> zakup licencji oprogramowania oraz </w:t>
      </w:r>
      <w:r w:rsidRPr="00210C29">
        <w:t xml:space="preserve">prac badawczo-rozwojowych przy tworzeniu silosów przeznaczonych do składowania materiałów </w:t>
      </w:r>
      <w:r w:rsidRPr="006D385A">
        <w:t>sypkich</w:t>
      </w:r>
      <w:r w:rsidR="0083544A">
        <w:t>.</w:t>
      </w:r>
    </w:p>
    <w:p w:rsidR="006758BA" w:rsidRDefault="00AD38F5" w:rsidP="0070602D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b/>
          <w:bCs/>
        </w:rPr>
      </w:pPr>
      <w:r>
        <w:rPr>
          <w:b/>
          <w:bCs/>
        </w:rPr>
        <w:t xml:space="preserve">Zakup licencji </w:t>
      </w:r>
      <w:r w:rsidR="006758BA">
        <w:rPr>
          <w:b/>
          <w:bCs/>
        </w:rPr>
        <w:t>oprogramowania</w:t>
      </w:r>
    </w:p>
    <w:p w:rsidR="00B65D64" w:rsidRDefault="006758BA" w:rsidP="00B65D64">
      <w:pPr>
        <w:pStyle w:val="Akapitzlist"/>
        <w:numPr>
          <w:ilvl w:val="0"/>
          <w:numId w:val="8"/>
        </w:numPr>
        <w:suppressAutoHyphens w:val="0"/>
        <w:autoSpaceDN/>
        <w:contextualSpacing/>
        <w:textAlignment w:val="auto"/>
        <w:rPr>
          <w:bCs/>
        </w:rPr>
      </w:pPr>
      <w:r>
        <w:rPr>
          <w:bCs/>
        </w:rPr>
        <w:t xml:space="preserve">Oprogramowanie </w:t>
      </w:r>
      <w:r w:rsidR="00D92F1F" w:rsidRPr="006758BA">
        <w:rPr>
          <w:bCs/>
        </w:rPr>
        <w:t>CAD 3D kompatybilne z oprogramowaniem obecnie wykorzystywanym przez zleceniodawcę powinno</w:t>
      </w:r>
      <w:r>
        <w:rPr>
          <w:bCs/>
        </w:rPr>
        <w:t xml:space="preserve"> ono</w:t>
      </w:r>
      <w:r w:rsidR="00D92F1F" w:rsidRPr="006758BA">
        <w:rPr>
          <w:bCs/>
        </w:rPr>
        <w:t xml:space="preserve"> posiadać takie funkcje jak:</w:t>
      </w:r>
    </w:p>
    <w:p w:rsidR="00B65D64" w:rsidRPr="00B65D64" w:rsidRDefault="00B65D64" w:rsidP="00B65D64">
      <w:pPr>
        <w:pStyle w:val="Akapitzlist"/>
        <w:suppressAutoHyphens w:val="0"/>
        <w:autoSpaceDN/>
        <w:contextualSpacing/>
        <w:textAlignment w:val="auto"/>
        <w:rPr>
          <w:bCs/>
        </w:rPr>
      </w:pPr>
      <w:r w:rsidRPr="00B65D64">
        <w:rPr>
          <w:bCs/>
        </w:rPr>
        <w:t>-modelowanie powierzchniowe</w:t>
      </w:r>
    </w:p>
    <w:p w:rsidR="00B65D64" w:rsidRPr="006758BA" w:rsidRDefault="00B65D64" w:rsidP="00D92F1F">
      <w:pPr>
        <w:pStyle w:val="Akapitzlist"/>
        <w:suppressAutoHyphens w:val="0"/>
        <w:autoSpaceDN/>
        <w:contextualSpacing/>
        <w:textAlignment w:val="auto"/>
        <w:rPr>
          <w:bCs/>
        </w:rPr>
      </w:pPr>
      <w:r>
        <w:rPr>
          <w:bCs/>
        </w:rPr>
        <w:t>-projektowanie konstrukcji blaszanych</w:t>
      </w:r>
    </w:p>
    <w:p w:rsidR="00D92F1F" w:rsidRPr="006758BA" w:rsidRDefault="00D92F1F" w:rsidP="00D92F1F">
      <w:pPr>
        <w:pStyle w:val="Akapitzlist"/>
        <w:suppressAutoHyphens w:val="0"/>
        <w:autoSpaceDN/>
        <w:contextualSpacing/>
        <w:textAlignment w:val="auto"/>
        <w:rPr>
          <w:bCs/>
        </w:rPr>
      </w:pPr>
      <w:r w:rsidRPr="006758BA">
        <w:rPr>
          <w:bCs/>
        </w:rPr>
        <w:t xml:space="preserve">-edycję bezpośrednią </w:t>
      </w:r>
    </w:p>
    <w:p w:rsidR="00D92F1F" w:rsidRPr="006758BA" w:rsidRDefault="00D92F1F" w:rsidP="00D92F1F">
      <w:pPr>
        <w:pStyle w:val="Akapitzlist"/>
        <w:suppressAutoHyphens w:val="0"/>
        <w:autoSpaceDN/>
        <w:contextualSpacing/>
        <w:textAlignment w:val="auto"/>
        <w:rPr>
          <w:bCs/>
        </w:rPr>
      </w:pPr>
      <w:r w:rsidRPr="006758BA">
        <w:rPr>
          <w:bCs/>
        </w:rPr>
        <w:t>-możliwość modelowania zespołów</w:t>
      </w:r>
    </w:p>
    <w:p w:rsidR="00D92F1F" w:rsidRPr="006758BA" w:rsidRDefault="00D92F1F" w:rsidP="00D92F1F">
      <w:pPr>
        <w:pStyle w:val="Akapitzlist"/>
        <w:suppressAutoHyphens w:val="0"/>
        <w:autoSpaceDN/>
        <w:contextualSpacing/>
        <w:textAlignment w:val="auto"/>
        <w:rPr>
          <w:bCs/>
        </w:rPr>
      </w:pPr>
      <w:r w:rsidRPr="006758BA">
        <w:rPr>
          <w:bCs/>
        </w:rPr>
        <w:t>-tworzenie rysunków</w:t>
      </w:r>
      <w:bookmarkStart w:id="0" w:name="_GoBack"/>
      <w:bookmarkEnd w:id="0"/>
    </w:p>
    <w:p w:rsidR="00D92F1F" w:rsidRDefault="00D92F1F" w:rsidP="00D92F1F">
      <w:pPr>
        <w:pStyle w:val="Akapitzlist"/>
        <w:suppressAutoHyphens w:val="0"/>
        <w:autoSpaceDN/>
        <w:contextualSpacing/>
        <w:textAlignment w:val="auto"/>
        <w:rPr>
          <w:bCs/>
        </w:rPr>
      </w:pPr>
      <w:r w:rsidRPr="006758BA">
        <w:rPr>
          <w:bCs/>
        </w:rPr>
        <w:t>-obsługę formatu JT</w:t>
      </w:r>
    </w:p>
    <w:p w:rsidR="00B65D64" w:rsidRPr="006758BA" w:rsidRDefault="00B65D64" w:rsidP="00D92F1F">
      <w:pPr>
        <w:pStyle w:val="Akapitzlist"/>
        <w:suppressAutoHyphens w:val="0"/>
        <w:autoSpaceDN/>
        <w:contextualSpacing/>
        <w:textAlignment w:val="auto"/>
        <w:rPr>
          <w:bCs/>
        </w:rPr>
      </w:pPr>
      <w:r>
        <w:rPr>
          <w:bCs/>
        </w:rPr>
        <w:t>-Wprowadzanie wymiarów adnotacji w modelu 3D</w:t>
      </w:r>
    </w:p>
    <w:p w:rsidR="00465825" w:rsidRPr="00210C29" w:rsidRDefault="00465825" w:rsidP="0070602D">
      <w:pPr>
        <w:pStyle w:val="Akapitzlist"/>
        <w:numPr>
          <w:ilvl w:val="0"/>
          <w:numId w:val="4"/>
        </w:numPr>
        <w:suppressAutoHyphens w:val="0"/>
        <w:autoSpaceDN/>
        <w:contextualSpacing/>
        <w:textAlignment w:val="auto"/>
        <w:rPr>
          <w:b/>
          <w:bCs/>
        </w:rPr>
      </w:pPr>
      <w:r w:rsidRPr="00210C29">
        <w:rPr>
          <w:b/>
          <w:bCs/>
        </w:rPr>
        <w:t>Prace badawcze polegające na:</w:t>
      </w:r>
    </w:p>
    <w:p w:rsidR="00AD38F5" w:rsidRDefault="00465825" w:rsidP="00AD38F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210C29">
        <w:t>Wykonani</w:t>
      </w:r>
      <w:r>
        <w:t>u</w:t>
      </w:r>
      <w:r w:rsidRPr="00210C29">
        <w:t xml:space="preserve"> analizy MES w celu wyznaczenia poziomów naprężeń dla wybranych przypadków obciążeń </w:t>
      </w:r>
      <w:r>
        <w:t>zgodnie z aktualnie obowiązującymi normami.</w:t>
      </w:r>
      <w:r w:rsidRPr="00210C29">
        <w:t xml:space="preserve"> </w:t>
      </w:r>
    </w:p>
    <w:p w:rsidR="00465825" w:rsidRPr="00657C55" w:rsidRDefault="00465825" w:rsidP="00AD38F5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</w:pPr>
      <w:r w:rsidRPr="00AD38F5">
        <w:rPr>
          <w:bCs/>
        </w:rPr>
        <w:t>Efektem końcowym z zrealizowanych prac powinien być raport zawierający obliczenia wytrzymałościowe silosów z dokumentami potwierdzającymi uprawnienia i kompetencje osoby obliczającej i weryfikującej do wykonania tego typu prac.</w:t>
      </w:r>
    </w:p>
    <w:p w:rsidR="00657C55" w:rsidRPr="00657C55" w:rsidRDefault="00657C55" w:rsidP="00657C55">
      <w:pPr>
        <w:pStyle w:val="Akapitzlist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b/>
        </w:rPr>
      </w:pPr>
      <w:r>
        <w:rPr>
          <w:b/>
        </w:rPr>
        <w:t>Prace badawcze polegające na:</w:t>
      </w:r>
    </w:p>
    <w:p w:rsidR="00AD38F5" w:rsidRPr="00AD38F5" w:rsidRDefault="00AD38F5" w:rsidP="00657C55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</w:pPr>
      <w:r w:rsidRPr="00657C55">
        <w:rPr>
          <w:bCs/>
        </w:rPr>
        <w:t xml:space="preserve">Przeprowadzeniu badań przemysłowych i stanowiskowych </w:t>
      </w:r>
      <w:r w:rsidR="00F32DE0">
        <w:rPr>
          <w:bCs/>
        </w:rPr>
        <w:t>produkowanych przez firmę</w:t>
      </w:r>
      <w:r w:rsidR="00F32DE0">
        <w:rPr>
          <w:bCs/>
        </w:rPr>
        <w:t xml:space="preserve"> </w:t>
      </w:r>
      <w:r w:rsidR="006758BA">
        <w:rPr>
          <w:bCs/>
        </w:rPr>
        <w:t>silosów paszowych z blachy ocynkowanej</w:t>
      </w:r>
      <w:r w:rsidR="0081280C">
        <w:rPr>
          <w:bCs/>
        </w:rPr>
        <w:t xml:space="preserve"> (9 szt.)</w:t>
      </w:r>
      <w:r w:rsidR="006758BA">
        <w:rPr>
          <w:bCs/>
        </w:rPr>
        <w:t xml:space="preserve"> oraz silosów zbożowych</w:t>
      </w:r>
      <w:r w:rsidR="0081280C">
        <w:rPr>
          <w:bCs/>
        </w:rPr>
        <w:t xml:space="preserve"> (84 szt. )</w:t>
      </w:r>
      <w:r w:rsidR="006758BA">
        <w:rPr>
          <w:bCs/>
        </w:rPr>
        <w:t>,</w:t>
      </w:r>
      <w:r w:rsidRPr="00657C55">
        <w:rPr>
          <w:bCs/>
        </w:rPr>
        <w:t xml:space="preserve"> pod kątem dyrektyw tzw. „Nowego Podejścia” Unii Europejskiej –efektem końcowym powinien </w:t>
      </w:r>
      <w:r w:rsidRPr="00657C55">
        <w:rPr>
          <w:bCs/>
        </w:rPr>
        <w:lastRenderedPageBreak/>
        <w:t>być raport z oceny zgodności produktów zgodnie z obowiązującymi wymogami, dyrektywami prawa unijnego.</w:t>
      </w:r>
    </w:p>
    <w:p w:rsidR="00465825" w:rsidRPr="00210C29" w:rsidRDefault="00465825" w:rsidP="001404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>Zamawiający dopuszcza możliwoś</w:t>
      </w:r>
      <w:r w:rsidR="00657C55">
        <w:rPr>
          <w:rFonts w:ascii="Calibri" w:hAnsi="Calibri" w:cs="Calibri"/>
          <w:sz w:val="22"/>
          <w:szCs w:val="22"/>
        </w:rPr>
        <w:t>ć</w:t>
      </w:r>
      <w:r w:rsidRPr="00210C29">
        <w:rPr>
          <w:rFonts w:ascii="Calibri" w:hAnsi="Calibri" w:cs="Calibri"/>
          <w:sz w:val="22"/>
          <w:szCs w:val="22"/>
        </w:rPr>
        <w:t xml:space="preserve"> składania ofert częściowych</w:t>
      </w:r>
      <w:r w:rsidR="00657C55">
        <w:rPr>
          <w:rFonts w:ascii="Calibri" w:hAnsi="Calibri" w:cs="Calibri"/>
          <w:sz w:val="22"/>
          <w:szCs w:val="22"/>
        </w:rPr>
        <w:t>.</w:t>
      </w:r>
      <w:r w:rsidR="00657C55">
        <w:rPr>
          <w:rFonts w:ascii="Calibri" w:hAnsi="Calibri" w:cs="Calibri"/>
          <w:sz w:val="22"/>
          <w:szCs w:val="22"/>
        </w:rPr>
        <w:br/>
        <w:t>Zamawiający dopuszcza możliwość</w:t>
      </w:r>
      <w:r w:rsidRPr="00210C29">
        <w:rPr>
          <w:rFonts w:ascii="Calibri" w:hAnsi="Calibri" w:cs="Calibri"/>
          <w:sz w:val="22"/>
          <w:szCs w:val="22"/>
        </w:rPr>
        <w:t xml:space="preserve"> powierzenia części lub całości zamówienia podwykonawcom.</w:t>
      </w:r>
    </w:p>
    <w:p w:rsidR="00465825" w:rsidRPr="00210C29" w:rsidRDefault="00465825" w:rsidP="001404A5">
      <w:pPr>
        <w:pStyle w:val="Default"/>
        <w:jc w:val="both"/>
        <w:rPr>
          <w:color w:val="auto"/>
          <w:sz w:val="22"/>
          <w:szCs w:val="22"/>
        </w:rPr>
      </w:pPr>
    </w:p>
    <w:p w:rsidR="00465825" w:rsidRPr="00210C29" w:rsidRDefault="00465825" w:rsidP="007E2B18">
      <w:pPr>
        <w:pStyle w:val="Default"/>
        <w:rPr>
          <w:b/>
          <w:bCs/>
          <w:color w:val="auto"/>
          <w:sz w:val="22"/>
          <w:szCs w:val="22"/>
        </w:rPr>
      </w:pPr>
    </w:p>
    <w:p w:rsidR="00465825" w:rsidRPr="00210C29" w:rsidRDefault="00465825" w:rsidP="00E6317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r w:rsidRPr="00210C29">
        <w:rPr>
          <w:rStyle w:val="Pogrubienie"/>
          <w:rFonts w:ascii="Calibri" w:hAnsi="Calibri" w:cs="Calibri"/>
          <w:sz w:val="22"/>
          <w:szCs w:val="22"/>
        </w:rPr>
        <w:t>Kryteria oceny oferty wraz z określeniem wag punktowych/procentowych przypisanych do każdego z kryteriów:</w:t>
      </w:r>
    </w:p>
    <w:p w:rsidR="00465825" w:rsidRPr="00210C29" w:rsidRDefault="00465825" w:rsidP="00ED0CC0">
      <w:pPr>
        <w:pStyle w:val="NormalnyWeb"/>
        <w:shd w:val="clear" w:color="auto" w:fill="FFFFFF"/>
        <w:spacing w:before="0" w:beforeAutospacing="0" w:after="150" w:afterAutospacing="0"/>
        <w:ind w:left="708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>Zamawiający zastosuje następujące kryteria wyboru:</w:t>
      </w:r>
      <w:r w:rsidRPr="00210C29">
        <w:rPr>
          <w:rFonts w:ascii="Calibri" w:hAnsi="Calibri" w:cs="Calibri"/>
          <w:sz w:val="22"/>
          <w:szCs w:val="22"/>
        </w:rPr>
        <w:br/>
        <w:t>1. Cena netto – 80%</w:t>
      </w:r>
      <w:r w:rsidRPr="00210C29">
        <w:rPr>
          <w:rFonts w:ascii="Calibri" w:hAnsi="Calibri" w:cs="Calibri"/>
          <w:sz w:val="22"/>
          <w:szCs w:val="22"/>
        </w:rPr>
        <w:br/>
        <w:t>2. Termin realizacji zamówienia – 10%</w:t>
      </w:r>
      <w:r w:rsidRPr="00210C29">
        <w:rPr>
          <w:rFonts w:ascii="Calibri" w:hAnsi="Calibri" w:cs="Calibri"/>
          <w:sz w:val="22"/>
          <w:szCs w:val="22"/>
        </w:rPr>
        <w:br/>
        <w:t>3. Warunki płatności – 10%</w:t>
      </w:r>
    </w:p>
    <w:p w:rsidR="00465825" w:rsidRPr="00210C29" w:rsidRDefault="00465825" w:rsidP="00E63178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r w:rsidRPr="00210C29">
        <w:rPr>
          <w:rStyle w:val="Pogrubienie"/>
          <w:rFonts w:ascii="Calibri" w:hAnsi="Calibri" w:cs="Calibri"/>
          <w:sz w:val="22"/>
          <w:szCs w:val="22"/>
        </w:rPr>
        <w:t>Opis sposobu przyznawania punktacji za spełnienie danego kryterium oceny oferty:</w:t>
      </w:r>
    </w:p>
    <w:p w:rsidR="00465825" w:rsidRDefault="00465825" w:rsidP="009F5F7F">
      <w:pPr>
        <w:pStyle w:val="NormalnyWeb"/>
        <w:shd w:val="clear" w:color="auto" w:fill="FFFFFF"/>
        <w:spacing w:before="0" w:beforeAutospacing="0" w:after="150" w:afterAutospacing="0"/>
        <w:ind w:left="708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>Wybór Oferenta dokonany zostanie na podstawie największej ilości uzyskanych punktów zgodnie z następującą metodologią:</w:t>
      </w:r>
      <w:r w:rsidRPr="00210C29">
        <w:rPr>
          <w:rFonts w:ascii="Calibri" w:hAnsi="Calibri" w:cs="Calibri"/>
          <w:sz w:val="22"/>
          <w:szCs w:val="22"/>
        </w:rPr>
        <w:br/>
      </w:r>
    </w:p>
    <w:p w:rsidR="00465825" w:rsidRDefault="00465825" w:rsidP="009F5F7F">
      <w:pPr>
        <w:pStyle w:val="NormalnyWeb"/>
        <w:shd w:val="clear" w:color="auto" w:fill="FFFFFF"/>
        <w:spacing w:before="0" w:beforeAutospacing="0" w:after="150" w:afterAutospacing="0"/>
        <w:ind w:left="708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210C29">
        <w:rPr>
          <w:rFonts w:ascii="Calibri" w:hAnsi="Calibri" w:cs="Calibri"/>
          <w:sz w:val="22"/>
          <w:szCs w:val="22"/>
        </w:rPr>
        <w:t>Kc</w:t>
      </w:r>
      <w:proofErr w:type="spellEnd"/>
      <w:r w:rsidRPr="00210C29">
        <w:rPr>
          <w:rFonts w:ascii="Calibri" w:hAnsi="Calibri" w:cs="Calibri"/>
          <w:sz w:val="22"/>
          <w:szCs w:val="22"/>
        </w:rPr>
        <w:t>) będzie obliczana na podstawie następującego wzoru:</w:t>
      </w:r>
      <w:r w:rsidRPr="00210C29">
        <w:rPr>
          <w:rFonts w:ascii="Calibri" w:hAnsi="Calibri" w:cs="Calibri"/>
          <w:sz w:val="22"/>
          <w:szCs w:val="22"/>
        </w:rPr>
        <w:br/>
      </w:r>
      <w:proofErr w:type="spellStart"/>
      <w:r w:rsidRPr="00210C29">
        <w:rPr>
          <w:rFonts w:ascii="Calibri" w:hAnsi="Calibri" w:cs="Calibri"/>
          <w:sz w:val="22"/>
          <w:szCs w:val="22"/>
        </w:rPr>
        <w:t>Kc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= (</w:t>
      </w:r>
      <w:proofErr w:type="spellStart"/>
      <w:r w:rsidRPr="00210C29">
        <w:rPr>
          <w:rFonts w:ascii="Calibri" w:hAnsi="Calibri" w:cs="Calibri"/>
          <w:sz w:val="22"/>
          <w:szCs w:val="22"/>
        </w:rPr>
        <w:t>Cn</w:t>
      </w:r>
      <w:proofErr w:type="spellEnd"/>
      <w:r w:rsidRPr="00210C29">
        <w:rPr>
          <w:rFonts w:ascii="Calibri" w:hAnsi="Calibri" w:cs="Calibri"/>
          <w:sz w:val="22"/>
          <w:szCs w:val="22"/>
        </w:rPr>
        <w:t>/Co) x 80% x 100</w:t>
      </w:r>
      <w:r w:rsidRPr="00210C29">
        <w:rPr>
          <w:rFonts w:ascii="Calibri" w:hAnsi="Calibri" w:cs="Calibri"/>
          <w:sz w:val="22"/>
          <w:szCs w:val="22"/>
        </w:rPr>
        <w:br/>
        <w:t>gdzie: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Cn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najniższa zaproponowana cena netto</w:t>
      </w:r>
      <w:r w:rsidRPr="00210C29">
        <w:rPr>
          <w:rFonts w:ascii="Calibri" w:hAnsi="Calibri" w:cs="Calibri"/>
          <w:sz w:val="22"/>
          <w:szCs w:val="22"/>
        </w:rPr>
        <w:br/>
        <w:t>– Co – cena netto zaproponowana w badanej ofercie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Kc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liczba punktów przyznana danej ofercie w kryterium „Cena netto”</w:t>
      </w:r>
      <w:r w:rsidRPr="00210C29">
        <w:rPr>
          <w:rFonts w:ascii="Calibri" w:hAnsi="Calibri" w:cs="Calibri"/>
          <w:sz w:val="22"/>
          <w:szCs w:val="22"/>
        </w:rPr>
        <w:br/>
      </w:r>
    </w:p>
    <w:p w:rsidR="00465825" w:rsidRDefault="00465825" w:rsidP="009F5F7F">
      <w:pPr>
        <w:pStyle w:val="NormalnyWeb"/>
        <w:shd w:val="clear" w:color="auto" w:fill="FFFFFF"/>
        <w:spacing w:before="0" w:beforeAutospacing="0" w:after="150" w:afterAutospacing="0"/>
        <w:ind w:left="708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210C29">
        <w:rPr>
          <w:rFonts w:ascii="Calibri" w:hAnsi="Calibri" w:cs="Calibri"/>
          <w:sz w:val="22"/>
          <w:szCs w:val="22"/>
        </w:rPr>
        <w:t>Kt</w:t>
      </w:r>
      <w:proofErr w:type="spellEnd"/>
      <w:r w:rsidRPr="00210C29">
        <w:rPr>
          <w:rFonts w:ascii="Calibri" w:hAnsi="Calibri" w:cs="Calibri"/>
          <w:sz w:val="22"/>
          <w:szCs w:val="22"/>
        </w:rPr>
        <w:t>) będzie obliczana na podstawie następującego wzoru:</w:t>
      </w:r>
      <w:r w:rsidRPr="00210C29">
        <w:rPr>
          <w:rFonts w:ascii="Calibri" w:hAnsi="Calibri" w:cs="Calibri"/>
          <w:sz w:val="22"/>
          <w:szCs w:val="22"/>
        </w:rPr>
        <w:br/>
      </w:r>
      <w:proofErr w:type="spellStart"/>
      <w:r w:rsidRPr="00210C29">
        <w:rPr>
          <w:rFonts w:ascii="Calibri" w:hAnsi="Calibri" w:cs="Calibri"/>
          <w:sz w:val="22"/>
          <w:szCs w:val="22"/>
        </w:rPr>
        <w:t>Kt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= (</w:t>
      </w:r>
      <w:proofErr w:type="spellStart"/>
      <w:r w:rsidRPr="00210C29">
        <w:rPr>
          <w:rFonts w:ascii="Calibri" w:hAnsi="Calibri" w:cs="Calibri"/>
          <w:sz w:val="22"/>
          <w:szCs w:val="22"/>
        </w:rPr>
        <w:t>Tn</w:t>
      </w:r>
      <w:proofErr w:type="spellEnd"/>
      <w:r w:rsidRPr="00210C29">
        <w:rPr>
          <w:rFonts w:ascii="Calibri" w:hAnsi="Calibri" w:cs="Calibri"/>
          <w:sz w:val="22"/>
          <w:szCs w:val="22"/>
        </w:rPr>
        <w:t>/To) x 10% x 100</w:t>
      </w:r>
      <w:r w:rsidRPr="00210C29">
        <w:rPr>
          <w:rFonts w:ascii="Calibri" w:hAnsi="Calibri" w:cs="Calibri"/>
          <w:sz w:val="22"/>
          <w:szCs w:val="22"/>
        </w:rPr>
        <w:br/>
        <w:t>gdzie: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Tn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najkrótszy zaproponowany termin liczony od momentu podpisania umowy</w:t>
      </w:r>
      <w:r w:rsidRPr="00210C29">
        <w:rPr>
          <w:rFonts w:ascii="Calibri" w:hAnsi="Calibri" w:cs="Calibri"/>
          <w:sz w:val="22"/>
          <w:szCs w:val="22"/>
        </w:rPr>
        <w:br/>
        <w:t>– To – termin zaproponowany w badanej ofercie liczony od momentu podpisania umowy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Kt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liczba punktów przyznana danej ofercie w kryterium „Termin realizacji zamówienia”</w:t>
      </w:r>
      <w:r w:rsidRPr="00210C29">
        <w:rPr>
          <w:rFonts w:ascii="Calibri" w:hAnsi="Calibri" w:cs="Calibri"/>
          <w:sz w:val="22"/>
          <w:szCs w:val="22"/>
        </w:rPr>
        <w:br/>
      </w:r>
    </w:p>
    <w:p w:rsidR="00465825" w:rsidRDefault="00465825" w:rsidP="009F5F7F">
      <w:pPr>
        <w:pStyle w:val="NormalnyWeb"/>
        <w:shd w:val="clear" w:color="auto" w:fill="FFFFFF"/>
        <w:spacing w:before="0" w:beforeAutospacing="0" w:after="150" w:afterAutospacing="0"/>
        <w:ind w:left="708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>Przez kryterium „Warunki płatności” Zamawiający rozumie określony przez Oferenta termin płatności za wykonanie przedmiotu zamówienia podany w dniach kalendarzowych i wskazany w umowie pomiędzy Stronami. Ocena w ramach kryterium „Warunki płatności” będzie obliczana na podstawie następującego wzoru:</w:t>
      </w:r>
      <w:r w:rsidRPr="00210C29">
        <w:rPr>
          <w:rFonts w:ascii="Calibri" w:hAnsi="Calibri" w:cs="Calibri"/>
          <w:sz w:val="22"/>
          <w:szCs w:val="22"/>
        </w:rPr>
        <w:br/>
      </w:r>
      <w:proofErr w:type="spellStart"/>
      <w:r w:rsidRPr="00210C29">
        <w:rPr>
          <w:rFonts w:ascii="Calibri" w:hAnsi="Calibri" w:cs="Calibri"/>
          <w:sz w:val="22"/>
          <w:szCs w:val="22"/>
        </w:rPr>
        <w:t>Kp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= (Po/</w:t>
      </w:r>
      <w:proofErr w:type="spellStart"/>
      <w:r w:rsidRPr="00210C29">
        <w:rPr>
          <w:rFonts w:ascii="Calibri" w:hAnsi="Calibri" w:cs="Calibri"/>
          <w:sz w:val="22"/>
          <w:szCs w:val="22"/>
        </w:rPr>
        <w:t>Pn</w:t>
      </w:r>
      <w:proofErr w:type="spellEnd"/>
      <w:r w:rsidRPr="00210C29">
        <w:rPr>
          <w:rFonts w:ascii="Calibri" w:hAnsi="Calibri" w:cs="Calibri"/>
          <w:sz w:val="22"/>
          <w:szCs w:val="22"/>
        </w:rPr>
        <w:t>) x 10% x 100</w:t>
      </w:r>
      <w:r w:rsidRPr="00210C29">
        <w:rPr>
          <w:rFonts w:ascii="Calibri" w:hAnsi="Calibri" w:cs="Calibri"/>
          <w:sz w:val="22"/>
          <w:szCs w:val="22"/>
        </w:rPr>
        <w:br/>
        <w:t>gdzie:</w:t>
      </w:r>
      <w:r w:rsidRPr="00210C29">
        <w:rPr>
          <w:rFonts w:ascii="Calibri" w:hAnsi="Calibri" w:cs="Calibri"/>
          <w:sz w:val="22"/>
          <w:szCs w:val="22"/>
        </w:rPr>
        <w:br/>
        <w:t>– Po – termin płatności zaproponowany w badanej ofercie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Pn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najdłuższy termin płatności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Kp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liczba punktów przyznana danej ofercie w kryterium „Warunki płatności”.</w:t>
      </w:r>
      <w:r w:rsidRPr="00210C29">
        <w:rPr>
          <w:rFonts w:ascii="Calibri" w:hAnsi="Calibri" w:cs="Calibri"/>
          <w:sz w:val="22"/>
          <w:szCs w:val="22"/>
        </w:rPr>
        <w:br/>
      </w:r>
    </w:p>
    <w:p w:rsidR="00465825" w:rsidRPr="00210C29" w:rsidRDefault="00465825" w:rsidP="009F5F7F">
      <w:pPr>
        <w:pStyle w:val="NormalnyWeb"/>
        <w:shd w:val="clear" w:color="auto" w:fill="FFFFFF"/>
        <w:spacing w:before="0" w:beforeAutospacing="0" w:after="150" w:afterAutospacing="0"/>
        <w:ind w:left="708"/>
        <w:rPr>
          <w:rFonts w:ascii="Calibri" w:hAnsi="Calibri" w:cs="Calibri"/>
          <w:sz w:val="22"/>
          <w:szCs w:val="22"/>
        </w:rPr>
      </w:pPr>
      <w:r w:rsidRPr="00210C29">
        <w:rPr>
          <w:rFonts w:ascii="Calibri" w:hAnsi="Calibri" w:cs="Calibri"/>
          <w:sz w:val="22"/>
          <w:szCs w:val="22"/>
        </w:rPr>
        <w:t xml:space="preserve">Spośród ważnych ofert, Zamawiający uzna za najkorzystniejszą i wybierze ofertę, która spełni wszystkie wymagania określone w szczegółowym opisie przedmiotu zamówienia oraz </w:t>
      </w:r>
      <w:r w:rsidRPr="00210C29">
        <w:rPr>
          <w:rFonts w:ascii="Calibri" w:hAnsi="Calibri" w:cs="Calibri"/>
          <w:sz w:val="22"/>
          <w:szCs w:val="22"/>
        </w:rPr>
        <w:lastRenderedPageBreak/>
        <w:t>uzyskała największą liczbę punktów w ocenie końcowej.</w:t>
      </w:r>
      <w:r w:rsidRPr="00210C29">
        <w:rPr>
          <w:rFonts w:ascii="Calibri" w:hAnsi="Calibri" w:cs="Calibri"/>
          <w:sz w:val="22"/>
          <w:szCs w:val="22"/>
        </w:rPr>
        <w:br/>
        <w:t xml:space="preserve">K = </w:t>
      </w:r>
      <w:proofErr w:type="spellStart"/>
      <w:r w:rsidRPr="00210C29">
        <w:rPr>
          <w:rFonts w:ascii="Calibri" w:hAnsi="Calibri" w:cs="Calibri"/>
          <w:sz w:val="22"/>
          <w:szCs w:val="22"/>
        </w:rPr>
        <w:t>Kc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210C29">
        <w:rPr>
          <w:rFonts w:ascii="Calibri" w:hAnsi="Calibri" w:cs="Calibri"/>
          <w:sz w:val="22"/>
          <w:szCs w:val="22"/>
        </w:rPr>
        <w:t>Kt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+ </w:t>
      </w:r>
      <w:proofErr w:type="spellStart"/>
      <w:r w:rsidRPr="00210C29">
        <w:rPr>
          <w:rFonts w:ascii="Calibri" w:hAnsi="Calibri" w:cs="Calibri"/>
          <w:sz w:val="22"/>
          <w:szCs w:val="22"/>
        </w:rPr>
        <w:t>Kp</w:t>
      </w:r>
      <w:proofErr w:type="spellEnd"/>
      <w:r w:rsidRPr="00210C29">
        <w:rPr>
          <w:rFonts w:ascii="Calibri" w:hAnsi="Calibri" w:cs="Calibri"/>
          <w:sz w:val="22"/>
          <w:szCs w:val="22"/>
        </w:rPr>
        <w:br/>
        <w:t>gdzie:</w:t>
      </w:r>
      <w:r w:rsidRPr="00210C29">
        <w:rPr>
          <w:rFonts w:ascii="Calibri" w:hAnsi="Calibri" w:cs="Calibri"/>
          <w:sz w:val="22"/>
          <w:szCs w:val="22"/>
        </w:rPr>
        <w:br/>
        <w:t>– K – liczba punktów w ocenie końcowej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Kc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liczba punktów przyznana danej ofercie w kryterium „Cena netto”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Kt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liczba punktów przyznana danej ofercie w kryterium „Termin realizacji zamówienia”</w:t>
      </w:r>
      <w:r w:rsidRPr="00210C29">
        <w:rPr>
          <w:rFonts w:ascii="Calibri" w:hAnsi="Calibri" w:cs="Calibri"/>
          <w:sz w:val="22"/>
          <w:szCs w:val="22"/>
        </w:rPr>
        <w:br/>
        <w:t xml:space="preserve">– </w:t>
      </w:r>
      <w:proofErr w:type="spellStart"/>
      <w:r w:rsidRPr="00210C29">
        <w:rPr>
          <w:rFonts w:ascii="Calibri" w:hAnsi="Calibri" w:cs="Calibri"/>
          <w:sz w:val="22"/>
          <w:szCs w:val="22"/>
        </w:rPr>
        <w:t>Kp</w:t>
      </w:r>
      <w:proofErr w:type="spellEnd"/>
      <w:r w:rsidRPr="00210C29">
        <w:rPr>
          <w:rFonts w:ascii="Calibri" w:hAnsi="Calibri" w:cs="Calibri"/>
          <w:sz w:val="22"/>
          <w:szCs w:val="22"/>
        </w:rPr>
        <w:t xml:space="preserve"> – liczba punktów przyznana danej ofercie w kryterium „Warunki płatności”</w:t>
      </w:r>
      <w:r w:rsidRPr="00210C29">
        <w:rPr>
          <w:rFonts w:ascii="Calibri" w:hAnsi="Calibri" w:cs="Calibri"/>
          <w:sz w:val="22"/>
          <w:szCs w:val="22"/>
        </w:rPr>
        <w:br/>
        <w:t>Wartości punktowe w poszczególnych kryteriach zostaną podane z dokładnością do dwóch miejsc po przecinku, a zaokrąglenie zostanie dokonane zgodnie z ogólnie przyjętymi zasadami matematycznymi.</w:t>
      </w:r>
    </w:p>
    <w:p w:rsidR="00465825" w:rsidRDefault="00465825" w:rsidP="00E63178"/>
    <w:p w:rsidR="00465825" w:rsidRPr="00210C29" w:rsidRDefault="00465825" w:rsidP="00E63178"/>
    <w:p w:rsidR="00465825" w:rsidRPr="00210C29" w:rsidRDefault="00465825" w:rsidP="00E63178">
      <w:pPr>
        <w:shd w:val="clear" w:color="auto" w:fill="FFFFFF"/>
        <w:spacing w:after="150" w:line="240" w:lineRule="auto"/>
        <w:rPr>
          <w:lang w:eastAsia="pl-PL"/>
        </w:rPr>
      </w:pPr>
      <w:r w:rsidRPr="00210C29">
        <w:rPr>
          <w:b/>
          <w:bCs/>
          <w:lang w:eastAsia="pl-PL"/>
        </w:rPr>
        <w:t>Termin składania ofert:</w:t>
      </w:r>
    </w:p>
    <w:p w:rsidR="00465825" w:rsidRPr="00A560AE" w:rsidRDefault="00465825" w:rsidP="00FB5396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shd w:val="clear" w:color="auto" w:fill="FFFFFF"/>
        </w:rPr>
      </w:pPr>
      <w:r w:rsidRPr="00A560AE">
        <w:rPr>
          <w:lang w:eastAsia="pl-PL"/>
        </w:rPr>
        <w:t xml:space="preserve">Oferty stanowiące odpowiedź na zapytanie należy składać pisemnie, tj. osobiście lub drogą pocztową w zamkniętej kopercie z dopiskiem: „Oferta w odpowiedzi na zapytanie ofertowe nr  Granty na innowacje” na adres: </w:t>
      </w:r>
      <w:r w:rsidRPr="00A560AE">
        <w:rPr>
          <w:shd w:val="clear" w:color="auto" w:fill="FFFFFF"/>
        </w:rPr>
        <w:t>Zakład Produkcyjno</w:t>
      </w:r>
      <w:r w:rsidR="008F6044">
        <w:rPr>
          <w:shd w:val="clear" w:color="auto" w:fill="FFFFFF"/>
        </w:rPr>
        <w:t>-</w:t>
      </w:r>
      <w:r w:rsidRPr="00A560AE">
        <w:rPr>
          <w:shd w:val="clear" w:color="auto" w:fill="FFFFFF"/>
        </w:rPr>
        <w:t xml:space="preserve">Usługowo - Handlowy </w:t>
      </w:r>
      <w:r w:rsidR="008F6044" w:rsidRPr="00C51419">
        <w:rPr>
          <w:rStyle w:val="Pogrubienie"/>
          <w:b w:val="0"/>
          <w:shd w:val="clear" w:color="auto" w:fill="FFFFFF"/>
        </w:rPr>
        <w:t>,,MICHAŁ"</w:t>
      </w:r>
      <w:r w:rsidR="008F6044" w:rsidRPr="00A560AE">
        <w:rPr>
          <w:rStyle w:val="Pogrubienie"/>
          <w:shd w:val="clear" w:color="auto" w:fill="FFFFFF"/>
        </w:rPr>
        <w:t> </w:t>
      </w:r>
      <w:r w:rsidRPr="00A560AE">
        <w:rPr>
          <w:shd w:val="clear" w:color="auto" w:fill="FFFFFF"/>
        </w:rPr>
        <w:t>Krzysztof Targoński ul. Przemysłowa 4</w:t>
      </w:r>
      <w:r w:rsidRPr="00A560AE">
        <w:t xml:space="preserve"> </w:t>
      </w:r>
      <w:r>
        <w:t>,</w:t>
      </w:r>
      <w:r w:rsidRPr="00A560AE">
        <w:rPr>
          <w:shd w:val="clear" w:color="auto" w:fill="FFFFFF"/>
        </w:rPr>
        <w:t>18-200 Wysokie Mazowieckie</w:t>
      </w:r>
      <w:r>
        <w:rPr>
          <w:shd w:val="clear" w:color="auto" w:fill="FFFFFF"/>
        </w:rPr>
        <w:t xml:space="preserve"> lub drogą mailowa na adres: info@michal-silosy.pl  </w:t>
      </w:r>
    </w:p>
    <w:p w:rsidR="00465825" w:rsidRPr="00D2784F" w:rsidRDefault="00465825" w:rsidP="00FB5396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b/>
          <w:bCs/>
          <w:shd w:val="clear" w:color="auto" w:fill="FFFFFF"/>
        </w:rPr>
      </w:pPr>
      <w:r w:rsidRPr="00A560AE">
        <w:rPr>
          <w:lang w:eastAsia="pl-PL"/>
        </w:rPr>
        <w:t xml:space="preserve">Ostateczny termin składania ofert upływa dnia: </w:t>
      </w:r>
      <w:r w:rsidR="008101F1">
        <w:rPr>
          <w:b/>
          <w:bCs/>
          <w:lang w:eastAsia="pl-PL"/>
        </w:rPr>
        <w:t>1</w:t>
      </w:r>
      <w:r w:rsidR="008955CD">
        <w:rPr>
          <w:b/>
          <w:bCs/>
          <w:lang w:eastAsia="pl-PL"/>
        </w:rPr>
        <w:t>5</w:t>
      </w:r>
      <w:r w:rsidRPr="00D2784F">
        <w:rPr>
          <w:b/>
          <w:bCs/>
          <w:lang w:eastAsia="pl-PL"/>
        </w:rPr>
        <w:t xml:space="preserve"> </w:t>
      </w:r>
      <w:r w:rsidR="00E5028D">
        <w:rPr>
          <w:b/>
          <w:bCs/>
          <w:lang w:eastAsia="pl-PL"/>
        </w:rPr>
        <w:t>stycznia</w:t>
      </w:r>
      <w:r w:rsidRPr="00D2784F">
        <w:rPr>
          <w:b/>
          <w:bCs/>
          <w:lang w:eastAsia="pl-PL"/>
        </w:rPr>
        <w:t xml:space="preserve"> 201</w:t>
      </w:r>
      <w:r w:rsidR="00E5028D">
        <w:rPr>
          <w:b/>
          <w:bCs/>
          <w:lang w:eastAsia="pl-PL"/>
        </w:rPr>
        <w:t>8</w:t>
      </w:r>
      <w:r w:rsidR="00B761B8">
        <w:rPr>
          <w:b/>
          <w:bCs/>
          <w:lang w:eastAsia="pl-PL"/>
        </w:rPr>
        <w:t xml:space="preserve"> r.</w:t>
      </w:r>
    </w:p>
    <w:p w:rsidR="00465825" w:rsidRPr="006924FA" w:rsidRDefault="00465825" w:rsidP="00FB5396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shd w:val="clear" w:color="auto" w:fill="FFFFFF"/>
        </w:rPr>
      </w:pPr>
      <w:r w:rsidRPr="00A560AE">
        <w:rPr>
          <w:lang w:eastAsia="pl-PL"/>
        </w:rPr>
        <w:t>W przypadku ofert, które będą dostarczane drogą pocztową liczy się data wpływu oferty do biura Zamawiającego</w:t>
      </w:r>
      <w:r>
        <w:rPr>
          <w:lang w:eastAsia="pl-PL"/>
        </w:rPr>
        <w:t>.</w:t>
      </w:r>
    </w:p>
    <w:p w:rsidR="00465825" w:rsidRPr="00A560AE" w:rsidRDefault="00465825" w:rsidP="00FB5396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shd w:val="clear" w:color="auto" w:fill="FFFFFF"/>
        </w:rPr>
      </w:pPr>
      <w:r>
        <w:rPr>
          <w:lang w:eastAsia="pl-PL"/>
        </w:rPr>
        <w:t xml:space="preserve">Niniejsze zapytanie ofertowe zostało zamieszczone na stronach internetowych: </w:t>
      </w:r>
      <w:hyperlink r:id="rId8" w:history="1">
        <w:r w:rsidR="00AD2D35" w:rsidRPr="001125C6">
          <w:rPr>
            <w:rStyle w:val="Hipercze"/>
            <w:lang w:eastAsia="pl-PL"/>
          </w:rPr>
          <w:t>www.michal-silosy.pl</w:t>
        </w:r>
      </w:hyperlink>
      <w:r w:rsidR="00AD2D35">
        <w:rPr>
          <w:lang w:eastAsia="pl-PL"/>
        </w:rPr>
        <w:t xml:space="preserve"> </w:t>
      </w:r>
      <w:r>
        <w:rPr>
          <w:lang w:eastAsia="pl-PL"/>
        </w:rPr>
        <w:t xml:space="preserve">oraz </w:t>
      </w:r>
      <w:hyperlink r:id="rId9" w:history="1">
        <w:r w:rsidRPr="00C471DB">
          <w:rPr>
            <w:rStyle w:val="Hipercze"/>
            <w:lang w:eastAsia="pl-PL"/>
          </w:rPr>
          <w:t>www.grantynainnowacje.pl</w:t>
        </w:r>
      </w:hyperlink>
      <w:r>
        <w:rPr>
          <w:lang w:eastAsia="pl-PL"/>
        </w:rPr>
        <w:t xml:space="preserve"> </w:t>
      </w:r>
    </w:p>
    <w:p w:rsidR="00465825" w:rsidRPr="00FB5396" w:rsidRDefault="00465825" w:rsidP="00FB5396">
      <w:pPr>
        <w:pStyle w:val="Default"/>
        <w:numPr>
          <w:ilvl w:val="0"/>
          <w:numId w:val="6"/>
        </w:numPr>
        <w:ind w:left="714" w:hanging="357"/>
        <w:rPr>
          <w:color w:val="auto"/>
          <w:sz w:val="22"/>
          <w:szCs w:val="22"/>
        </w:rPr>
      </w:pPr>
      <w:r w:rsidRPr="007E2B18">
        <w:rPr>
          <w:color w:val="auto"/>
          <w:sz w:val="22"/>
          <w:szCs w:val="22"/>
        </w:rPr>
        <w:t>Oferta powinna być sporządzona w jednym egzemplarzu na formularzu stanowiącym załącznik nr 1 do niniejszego zapytania ofertowego i zgodna ze szczegółowym opisem przedmiotu zamówienia.</w:t>
      </w:r>
    </w:p>
    <w:p w:rsidR="00465825" w:rsidRPr="007E2B18" w:rsidRDefault="00465825" w:rsidP="00FB539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E2B18">
        <w:rPr>
          <w:color w:val="auto"/>
          <w:sz w:val="22"/>
          <w:szCs w:val="22"/>
        </w:rPr>
        <w:t>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:rsidR="00465825" w:rsidRPr="007E2B18" w:rsidRDefault="00465825" w:rsidP="00FB539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E2B18">
        <w:rPr>
          <w:color w:val="auto"/>
          <w:sz w:val="22"/>
          <w:szCs w:val="22"/>
        </w:rPr>
        <w:t>Oferent poniesie wszystkie koszty związane z przygotowaniem i złożeniem oferty.</w:t>
      </w:r>
    </w:p>
    <w:p w:rsidR="00465825" w:rsidRDefault="00465825" w:rsidP="00FB539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E2B18">
        <w:rPr>
          <w:color w:val="auto"/>
          <w:sz w:val="22"/>
          <w:szCs w:val="22"/>
        </w:rPr>
        <w:t>Oferent może złożyć tylko jedną ofertę w odpowiedzi na niniejsze zapytanie ofertowe.</w:t>
      </w:r>
    </w:p>
    <w:p w:rsidR="00465825" w:rsidRPr="00402E06" w:rsidRDefault="00465825" w:rsidP="006924FA">
      <w:pPr>
        <w:pStyle w:val="Default"/>
        <w:ind w:left="360"/>
        <w:rPr>
          <w:color w:val="auto"/>
          <w:sz w:val="22"/>
          <w:szCs w:val="22"/>
        </w:rPr>
      </w:pPr>
    </w:p>
    <w:p w:rsidR="00465825" w:rsidRPr="00210C29" w:rsidRDefault="00465825" w:rsidP="00E63178">
      <w:pPr>
        <w:shd w:val="clear" w:color="auto" w:fill="FFFFFF"/>
        <w:spacing w:after="150" w:line="240" w:lineRule="auto"/>
        <w:rPr>
          <w:lang w:eastAsia="pl-PL"/>
        </w:rPr>
      </w:pPr>
      <w:r w:rsidRPr="00210C29">
        <w:rPr>
          <w:b/>
          <w:bCs/>
          <w:lang w:eastAsia="pl-PL"/>
        </w:rPr>
        <w:t>Informacja na temat zakazu powiązań osobowych lub kapitałowych: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t>W postępowaniu ofertowym nie mogą brać udziału podmioty powiązane osobowo bądź kapitałowo z Zamawiającym.</w:t>
      </w:r>
      <w:r w:rsidRPr="00210C29">
        <w:rPr>
          <w:lang w:eastAsia="pl-PL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t>a) uczestniczeniu w spółce jako wspólnik spółki cywilnej lub spółki osobowej,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t>b) posiadaniu co najmniej 10% udziałów lub akcji, o ile niższy próg nie wynika z przepisów prawa lub nie został określony przez IZ w wytycznych programowych,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t>c) pełnieniu funkcji członka organu nadzorczego lub zarządzającego, prokurenta bądź pełnomocnika,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210C29" w:rsidRDefault="00465825" w:rsidP="00E63178">
      <w:pPr>
        <w:shd w:val="clear" w:color="auto" w:fill="FFFFFF"/>
        <w:spacing w:after="150" w:line="240" w:lineRule="auto"/>
        <w:rPr>
          <w:lang w:eastAsia="pl-PL"/>
        </w:rPr>
      </w:pPr>
      <w:r w:rsidRPr="00210C29">
        <w:rPr>
          <w:b/>
          <w:bCs/>
          <w:lang w:eastAsia="pl-PL"/>
        </w:rPr>
        <w:t>Informacja na temat wymagań dla oferentów: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465825" w:rsidRPr="00210C29" w:rsidRDefault="00465825" w:rsidP="00E63178">
      <w:pPr>
        <w:shd w:val="clear" w:color="auto" w:fill="FFFFFF"/>
        <w:spacing w:after="150" w:line="240" w:lineRule="auto"/>
        <w:rPr>
          <w:lang w:eastAsia="pl-PL"/>
        </w:rPr>
      </w:pPr>
      <w:r w:rsidRPr="00210C29">
        <w:rPr>
          <w:b/>
          <w:bCs/>
          <w:lang w:eastAsia="pl-PL"/>
        </w:rPr>
        <w:t>Dodatkowe informacje i wymagania zamawiającego:</w:t>
      </w:r>
    </w:p>
    <w:p w:rsidR="00465825" w:rsidRPr="00210C29" w:rsidRDefault="00465825" w:rsidP="009F5F7F">
      <w:pPr>
        <w:shd w:val="clear" w:color="auto" w:fill="FFFFFF"/>
        <w:spacing w:after="150" w:line="240" w:lineRule="auto"/>
        <w:ind w:left="708"/>
        <w:rPr>
          <w:lang w:eastAsia="pl-PL"/>
        </w:rPr>
      </w:pPr>
      <w:r w:rsidRPr="00210C29">
        <w:rPr>
          <w:lang w:eastAsia="pl-PL"/>
        </w:rPr>
        <w:t>O udzielenie zamówienia może ubiegać się Oferent spełniający następujące warunki:</w:t>
      </w:r>
      <w:r w:rsidRPr="00210C29">
        <w:rPr>
          <w:lang w:eastAsia="pl-PL"/>
        </w:rPr>
        <w:br/>
        <w:t>a) znajduje się w sytuacji ekonomicznej i finansowej zapewniającej wykonanie zamówienia.</w:t>
      </w:r>
      <w:r w:rsidRPr="00210C29">
        <w:rPr>
          <w:lang w:eastAsia="pl-PL"/>
        </w:rPr>
        <w:br/>
        <w:t>b) nie podlega wykluczeniu z postępowania o udzielenie zamówienia w oparciu o zapisy zawarte w art. 24 ust. 1 i 2 ustawy Prawo zamówień publicznych.</w:t>
      </w:r>
      <w:r w:rsidRPr="00210C29">
        <w:rPr>
          <w:lang w:eastAsia="pl-PL"/>
        </w:rPr>
        <w:br/>
        <w:t xml:space="preserve">2. Termin związania ofertą wynosi minimum </w:t>
      </w:r>
      <w:r w:rsidR="00C50B0E">
        <w:rPr>
          <w:lang w:eastAsia="pl-PL"/>
        </w:rPr>
        <w:t>60</w:t>
      </w:r>
      <w:r w:rsidRPr="00210C29">
        <w:rPr>
          <w:lang w:eastAsia="pl-PL"/>
        </w:rPr>
        <w:t xml:space="preserve"> dni licząc od dnia upływu terminu składania ofert.</w:t>
      </w:r>
      <w:r w:rsidRPr="00210C29">
        <w:rPr>
          <w:lang w:eastAsia="pl-PL"/>
        </w:rPr>
        <w:br/>
        <w:t>3. Rozliczenia między Zamawiającymi a wybranym Oferentem będą prowadzone w złotych polskich (PLN) bądź w walucie obcej. W przypadku ofert wyrażonych w walucie obcej przeliczenie na PLN nastąpi według średniego kursu NBP z dnia porównania ofert.</w:t>
      </w:r>
      <w:r w:rsidRPr="00210C29">
        <w:rPr>
          <w:lang w:eastAsia="pl-PL"/>
        </w:rPr>
        <w:br/>
        <w:t>4. Niniejsze zapytanie ofertowe zostało zamieszczone na stronach internetowych:</w:t>
      </w:r>
      <w:r w:rsidRPr="00210C29">
        <w:t xml:space="preserve"> </w:t>
      </w:r>
      <w:r w:rsidRPr="00276DD5">
        <w:rPr>
          <w:sz w:val="24"/>
          <w:szCs w:val="24"/>
          <w:lang w:eastAsia="pl-PL"/>
        </w:rPr>
        <w:t xml:space="preserve">michal-silosy.pl </w:t>
      </w:r>
      <w:r w:rsidRPr="00276DD5">
        <w:rPr>
          <w:lang w:eastAsia="pl-PL"/>
        </w:rPr>
        <w:t>oraz </w:t>
      </w:r>
      <w:hyperlink r:id="rId10" w:history="1">
        <w:r w:rsidRPr="00276DD5">
          <w:rPr>
            <w:rStyle w:val="Hipercze"/>
            <w:lang w:eastAsia="pl-PL"/>
          </w:rPr>
          <w:t>www.grantynainnowacje.pl</w:t>
        </w:r>
      </w:hyperlink>
      <w:r w:rsidRPr="00210C29">
        <w:rPr>
          <w:lang w:eastAsia="pl-PL"/>
        </w:rPr>
        <w:br/>
        <w:t>5. Po dokonaniu wyboru oferty Zamawiający poinformuje Oferenta, którego ofertę wybrano o terminie podpisania umowy.</w:t>
      </w:r>
      <w:r w:rsidRPr="00210C29">
        <w:rPr>
          <w:lang w:eastAsia="pl-PL"/>
        </w:rPr>
        <w:br/>
        <w:t>6. Jeżeli Oferent, którego oferta została wybrana, uchyli się od zawarcia umowy, Zamawiający może wybrać ofertę najkorzystniejszą spośród pozostałych ofert, bez przeprowadzania ich ponownej oceny.</w:t>
      </w:r>
      <w:r w:rsidRPr="00210C29">
        <w:rPr>
          <w:lang w:eastAsia="pl-PL"/>
        </w:rPr>
        <w:br/>
        <w:t>7. Od prowadzonego postępowania nie przysługują Oferentom środki ochrony prawnej (protest, odwołanie, skarga) określone odpowiednio w przepisach ustawy Prawo Zamówień Publicznych.</w:t>
      </w:r>
      <w:r w:rsidRPr="00210C29">
        <w:rPr>
          <w:lang w:eastAsia="pl-PL"/>
        </w:rPr>
        <w:br/>
        <w:t>8. Zamawiający zastrzega możliwość unieważnienia postępowania na każdym jego etapie.</w:t>
      </w:r>
    </w:p>
    <w:p w:rsidR="00465825" w:rsidRPr="006D385A" w:rsidRDefault="00465825" w:rsidP="00E63178">
      <w:r w:rsidRPr="006D385A">
        <w:rPr>
          <w:rStyle w:val="Pogrubienie"/>
          <w:shd w:val="clear" w:color="auto" w:fill="FFFFFF"/>
        </w:rPr>
        <w:t>Dane do kontaktu w sprawie ogłoszenia:</w:t>
      </w:r>
    </w:p>
    <w:p w:rsidR="00465825" w:rsidRPr="006D385A" w:rsidRDefault="00465825" w:rsidP="00402E06">
      <w:pPr>
        <w:pStyle w:val="Default"/>
        <w:rPr>
          <w:b/>
          <w:bCs/>
          <w:color w:val="auto"/>
          <w:sz w:val="22"/>
          <w:szCs w:val="22"/>
        </w:rPr>
      </w:pPr>
      <w:r w:rsidRPr="006D385A">
        <w:rPr>
          <w:b/>
          <w:bCs/>
          <w:color w:val="auto"/>
          <w:sz w:val="22"/>
          <w:szCs w:val="22"/>
        </w:rPr>
        <w:t>Wieńczysław Ciecierski</w:t>
      </w:r>
    </w:p>
    <w:p w:rsidR="00465825" w:rsidRPr="006D385A" w:rsidRDefault="00465825" w:rsidP="00402E06">
      <w:pPr>
        <w:pStyle w:val="Default"/>
        <w:rPr>
          <w:b/>
          <w:bCs/>
          <w:color w:val="auto"/>
          <w:sz w:val="22"/>
          <w:szCs w:val="22"/>
        </w:rPr>
      </w:pPr>
      <w:r w:rsidRPr="006D385A">
        <w:rPr>
          <w:b/>
          <w:bCs/>
          <w:color w:val="auto"/>
          <w:sz w:val="22"/>
          <w:szCs w:val="22"/>
        </w:rPr>
        <w:t>wciecierski@michal-silosy.pl</w:t>
      </w:r>
    </w:p>
    <w:p w:rsidR="00465825" w:rsidRDefault="00465825" w:rsidP="00402E06">
      <w:pPr>
        <w:pStyle w:val="Default"/>
        <w:rPr>
          <w:b/>
          <w:bCs/>
          <w:color w:val="auto"/>
          <w:sz w:val="22"/>
          <w:szCs w:val="22"/>
        </w:rPr>
      </w:pPr>
    </w:p>
    <w:p w:rsidR="00465825" w:rsidRPr="00210C29" w:rsidRDefault="00465825" w:rsidP="00402E06">
      <w:pPr>
        <w:pStyle w:val="Default"/>
        <w:rPr>
          <w:b/>
          <w:bCs/>
          <w:color w:val="auto"/>
          <w:sz w:val="22"/>
          <w:szCs w:val="22"/>
        </w:rPr>
      </w:pPr>
    </w:p>
    <w:p w:rsidR="00465825" w:rsidRPr="00210C29" w:rsidRDefault="00465825" w:rsidP="00A02CE4">
      <w:pPr>
        <w:pStyle w:val="Default"/>
        <w:spacing w:after="120"/>
        <w:rPr>
          <w:color w:val="auto"/>
          <w:sz w:val="22"/>
          <w:szCs w:val="22"/>
        </w:rPr>
      </w:pPr>
      <w:r w:rsidRPr="00210C29">
        <w:rPr>
          <w:b/>
          <w:bCs/>
          <w:color w:val="auto"/>
          <w:sz w:val="22"/>
          <w:szCs w:val="22"/>
        </w:rPr>
        <w:t>IX. Załączniki</w:t>
      </w:r>
    </w:p>
    <w:p w:rsidR="00465825" w:rsidRPr="00210C29" w:rsidRDefault="00465825" w:rsidP="00601485">
      <w:pPr>
        <w:pStyle w:val="Default"/>
        <w:rPr>
          <w:color w:val="auto"/>
        </w:rPr>
      </w:pPr>
      <w:r w:rsidRPr="00210C29">
        <w:rPr>
          <w:color w:val="auto"/>
          <w:sz w:val="22"/>
          <w:szCs w:val="22"/>
        </w:rPr>
        <w:t>Załącznik nr 1: Formularz oferty</w:t>
      </w:r>
    </w:p>
    <w:p w:rsidR="00465825" w:rsidRPr="00210C29" w:rsidRDefault="00465825" w:rsidP="004A116B">
      <w:pPr>
        <w:spacing w:after="0" w:line="240" w:lineRule="auto"/>
        <w:jc w:val="both"/>
      </w:pPr>
    </w:p>
    <w:p w:rsidR="00465825" w:rsidRPr="00210C29" w:rsidRDefault="00465825">
      <w:pPr>
        <w:suppressAutoHyphens w:val="0"/>
        <w:autoSpaceDN/>
        <w:spacing w:after="0" w:line="240" w:lineRule="auto"/>
        <w:textAlignment w:val="auto"/>
      </w:pPr>
      <w:r w:rsidRPr="00210C29">
        <w:br w:type="page"/>
      </w:r>
    </w:p>
    <w:p w:rsidR="00465825" w:rsidRPr="00210C29" w:rsidRDefault="0046582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1" w:name="_Hlk494795649"/>
      <w:r w:rsidRPr="00210C29">
        <w:lastRenderedPageBreak/>
        <w:t>Załącznik nr 1: Formularz oferty wraz z oświadczeniami.</w:t>
      </w:r>
    </w:p>
    <w:p w:rsidR="00465825" w:rsidRPr="00210C29" w:rsidRDefault="00465825" w:rsidP="00601485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  <w:sz w:val="26"/>
          <w:szCs w:val="26"/>
        </w:rPr>
        <w:t xml:space="preserve">ZAŁĄCZNIK NR 1 DO ZAPYTANIA OFERTOWEGO </w:t>
      </w:r>
      <w:r w:rsidRPr="00210C29">
        <w:rPr>
          <w:b/>
          <w:bCs/>
          <w:sz w:val="28"/>
          <w:szCs w:val="28"/>
        </w:rPr>
        <w:t>NR 1/</w:t>
      </w:r>
      <w:r w:rsidR="00097EFA">
        <w:rPr>
          <w:b/>
          <w:bCs/>
          <w:sz w:val="28"/>
          <w:szCs w:val="28"/>
        </w:rPr>
        <w:t>01</w:t>
      </w:r>
      <w:r w:rsidRPr="00210C29">
        <w:rPr>
          <w:b/>
          <w:bCs/>
          <w:sz w:val="28"/>
          <w:szCs w:val="28"/>
        </w:rPr>
        <w:t>/2017</w:t>
      </w:r>
    </w:p>
    <w:p w:rsidR="00465825" w:rsidRPr="00210C29" w:rsidRDefault="00465825" w:rsidP="00601485">
      <w:pPr>
        <w:autoSpaceDE w:val="0"/>
        <w:spacing w:after="0" w:line="240" w:lineRule="auto"/>
        <w:ind w:left="2124" w:firstLine="708"/>
        <w:rPr>
          <w:sz w:val="24"/>
          <w:szCs w:val="24"/>
        </w:rPr>
      </w:pPr>
      <w:r w:rsidRPr="00210C29">
        <w:rPr>
          <w:b/>
          <w:bCs/>
          <w:sz w:val="26"/>
          <w:szCs w:val="26"/>
        </w:rPr>
        <w:t>FORMULARZ OFERTY</w:t>
      </w:r>
    </w:p>
    <w:p w:rsidR="00465825" w:rsidRPr="00210C29" w:rsidRDefault="00465825" w:rsidP="00601485">
      <w:pPr>
        <w:autoSpaceDE w:val="0"/>
        <w:spacing w:after="0" w:line="240" w:lineRule="auto"/>
        <w:rPr>
          <w:sz w:val="26"/>
          <w:szCs w:val="26"/>
        </w:rPr>
      </w:pPr>
    </w:p>
    <w:p w:rsidR="00465825" w:rsidRPr="00210C29" w:rsidRDefault="00465825" w:rsidP="00601485">
      <w:pPr>
        <w:autoSpaceDE w:val="0"/>
        <w:spacing w:after="0" w:line="240" w:lineRule="auto"/>
        <w:rPr>
          <w:sz w:val="26"/>
          <w:szCs w:val="26"/>
        </w:rPr>
      </w:pPr>
      <w:r w:rsidRPr="00210C29">
        <w:rPr>
          <w:sz w:val="26"/>
          <w:szCs w:val="26"/>
        </w:rPr>
        <w:t>……………………………..</w:t>
      </w:r>
    </w:p>
    <w:p w:rsidR="00465825" w:rsidRPr="00210C29" w:rsidRDefault="00465825" w:rsidP="00601485">
      <w:pPr>
        <w:autoSpaceDE w:val="0"/>
        <w:spacing w:after="0" w:line="240" w:lineRule="auto"/>
        <w:rPr>
          <w:sz w:val="18"/>
          <w:szCs w:val="18"/>
        </w:rPr>
      </w:pPr>
      <w:r w:rsidRPr="00210C29">
        <w:rPr>
          <w:sz w:val="18"/>
          <w:szCs w:val="18"/>
        </w:rPr>
        <w:t>Miejscowość, data</w:t>
      </w:r>
    </w:p>
    <w:p w:rsidR="00465825" w:rsidRPr="00210C29" w:rsidRDefault="00465825" w:rsidP="00601485">
      <w:pPr>
        <w:autoSpaceDE w:val="0"/>
        <w:spacing w:after="0" w:line="240" w:lineRule="auto"/>
      </w:pPr>
    </w:p>
    <w:p w:rsidR="00465825" w:rsidRPr="00702EA0" w:rsidRDefault="00465825" w:rsidP="00601485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Nazwa i adres oferenta oraz dane rejestrowe, w tym NIP: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…………………………………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…………………………………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…………………………………</w:t>
      </w:r>
    </w:p>
    <w:p w:rsidR="00465825" w:rsidRPr="00210C29" w:rsidRDefault="00465825" w:rsidP="00601485">
      <w:pPr>
        <w:autoSpaceDE w:val="0"/>
        <w:spacing w:after="0" w:line="240" w:lineRule="auto"/>
      </w:pPr>
    </w:p>
    <w:p w:rsidR="00465825" w:rsidRPr="00702EA0" w:rsidRDefault="00465825" w:rsidP="00601485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Imię i nazwisko oraz telefon i e-mail osoby wyznaczonej do kontaktów: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…………………………………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…………………………………</w:t>
      </w:r>
    </w:p>
    <w:p w:rsidR="00465825" w:rsidRPr="00210C29" w:rsidRDefault="00465825" w:rsidP="00601485">
      <w:pPr>
        <w:autoSpaceDE w:val="0"/>
        <w:spacing w:after="0" w:line="240" w:lineRule="auto"/>
      </w:pPr>
    </w:p>
    <w:p w:rsidR="00465825" w:rsidRDefault="00465825" w:rsidP="00601485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>Wartość oferty:</w:t>
      </w:r>
    </w:p>
    <w:p w:rsidR="00702EA0" w:rsidRPr="00702EA0" w:rsidRDefault="00702EA0" w:rsidP="00601485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</w:p>
    <w:p w:rsidR="00702EA0" w:rsidRPr="00702EA0" w:rsidRDefault="00702EA0" w:rsidP="00601485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Zakup Licencji</w:t>
      </w:r>
    </w:p>
    <w:p w:rsidR="00465825" w:rsidRPr="00210C29" w:rsidRDefault="00465825" w:rsidP="00601485">
      <w:pPr>
        <w:autoSpaceDE w:val="0"/>
        <w:spacing w:after="0" w:line="240" w:lineRule="auto"/>
        <w:ind w:left="1418"/>
      </w:pPr>
      <w:r w:rsidRPr="00210C29">
        <w:t>Cena netto               ……………………………………………………………..</w:t>
      </w:r>
    </w:p>
    <w:p w:rsidR="00465825" w:rsidRPr="00702EA0" w:rsidRDefault="00465825" w:rsidP="00601485">
      <w:pPr>
        <w:autoSpaceDE w:val="0"/>
        <w:spacing w:after="0" w:line="240" w:lineRule="auto"/>
        <w:ind w:left="1418"/>
      </w:pPr>
      <w:r w:rsidRPr="00702EA0">
        <w:t>VAT                            ……………………………………………………………..</w:t>
      </w:r>
    </w:p>
    <w:p w:rsidR="00465825" w:rsidRPr="00702EA0" w:rsidRDefault="00465825" w:rsidP="00601485">
      <w:pPr>
        <w:autoSpaceDE w:val="0"/>
        <w:spacing w:after="0" w:line="240" w:lineRule="auto"/>
        <w:ind w:left="1418"/>
      </w:pPr>
      <w:r w:rsidRPr="00702EA0">
        <w:t xml:space="preserve">Cena brutto </w:t>
      </w:r>
      <w:r w:rsidRPr="00702EA0">
        <w:tab/>
        <w:t xml:space="preserve">       …………………………………………………………….</w:t>
      </w:r>
    </w:p>
    <w:p w:rsidR="0083544A" w:rsidRPr="00702EA0" w:rsidRDefault="0083544A" w:rsidP="00601485">
      <w:pPr>
        <w:autoSpaceDE w:val="0"/>
        <w:spacing w:after="0" w:line="240" w:lineRule="auto"/>
        <w:ind w:left="1418"/>
      </w:pPr>
    </w:p>
    <w:p w:rsidR="00702EA0" w:rsidRPr="0019202C" w:rsidRDefault="00702EA0" w:rsidP="00601485">
      <w:pPr>
        <w:autoSpaceDE w:val="0"/>
        <w:spacing w:after="0" w:line="240" w:lineRule="auto"/>
        <w:ind w:left="1418"/>
        <w:rPr>
          <w:b/>
        </w:rPr>
      </w:pPr>
      <w:r w:rsidRPr="0019202C">
        <w:rPr>
          <w:b/>
        </w:rPr>
        <w:t>Prace Badawcze</w:t>
      </w:r>
      <w:r w:rsidR="0019202C">
        <w:rPr>
          <w:b/>
        </w:rPr>
        <w:t xml:space="preserve"> polegające na przeprowadzeniu analizy MES</w:t>
      </w:r>
    </w:p>
    <w:p w:rsidR="00702EA0" w:rsidRPr="008955CD" w:rsidRDefault="00702EA0" w:rsidP="00702EA0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netto</w:t>
      </w:r>
      <w:proofErr w:type="spellEnd"/>
      <w:r w:rsidRPr="008955CD">
        <w:rPr>
          <w:lang w:val="en-US"/>
        </w:rPr>
        <w:t xml:space="preserve">               ……………………………………………………………..</w:t>
      </w:r>
    </w:p>
    <w:p w:rsidR="00702EA0" w:rsidRPr="008955CD" w:rsidRDefault="00702EA0" w:rsidP="00702EA0">
      <w:pPr>
        <w:autoSpaceDE w:val="0"/>
        <w:spacing w:after="0" w:line="240" w:lineRule="auto"/>
        <w:ind w:left="1418"/>
        <w:rPr>
          <w:lang w:val="en-US"/>
        </w:rPr>
      </w:pPr>
      <w:r w:rsidRPr="008955CD">
        <w:rPr>
          <w:lang w:val="en-US"/>
        </w:rPr>
        <w:t>VAT                            ……………………………………………………………..</w:t>
      </w:r>
    </w:p>
    <w:p w:rsidR="00702EA0" w:rsidRPr="008955CD" w:rsidRDefault="00702EA0" w:rsidP="00702EA0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brutto</w:t>
      </w:r>
      <w:proofErr w:type="spellEnd"/>
      <w:r w:rsidRPr="008955CD">
        <w:rPr>
          <w:lang w:val="en-US"/>
        </w:rPr>
        <w:t xml:space="preserve"> </w:t>
      </w:r>
      <w:r w:rsidRPr="008955CD">
        <w:rPr>
          <w:lang w:val="en-US"/>
        </w:rPr>
        <w:tab/>
        <w:t xml:space="preserve">       …………………………………………………………….</w:t>
      </w:r>
    </w:p>
    <w:p w:rsidR="0019202C" w:rsidRPr="008955CD" w:rsidRDefault="0019202C" w:rsidP="0019202C">
      <w:pPr>
        <w:autoSpaceDE w:val="0"/>
        <w:spacing w:after="0" w:line="240" w:lineRule="auto"/>
        <w:ind w:left="1418"/>
        <w:rPr>
          <w:b/>
          <w:lang w:val="en-US"/>
        </w:rPr>
      </w:pPr>
    </w:p>
    <w:p w:rsidR="0019202C" w:rsidRPr="0019202C" w:rsidRDefault="0019202C" w:rsidP="0019202C">
      <w:pPr>
        <w:autoSpaceDE w:val="0"/>
        <w:spacing w:after="0" w:line="240" w:lineRule="auto"/>
        <w:ind w:left="1418"/>
        <w:rPr>
          <w:b/>
        </w:rPr>
      </w:pPr>
      <w:r w:rsidRPr="0019202C">
        <w:rPr>
          <w:b/>
        </w:rPr>
        <w:t>Prace Badawcze</w:t>
      </w:r>
      <w:r>
        <w:rPr>
          <w:b/>
        </w:rPr>
        <w:t xml:space="preserve"> polegające na przeprowadzeniu badań przemysłowych i stanowiskowych.</w:t>
      </w:r>
    </w:p>
    <w:p w:rsidR="0019202C" w:rsidRPr="008955CD" w:rsidRDefault="0019202C" w:rsidP="0019202C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netto</w:t>
      </w:r>
      <w:proofErr w:type="spellEnd"/>
      <w:r w:rsidRPr="008955CD">
        <w:rPr>
          <w:lang w:val="en-US"/>
        </w:rPr>
        <w:t xml:space="preserve">               ……………………………………………………………..</w:t>
      </w:r>
    </w:p>
    <w:p w:rsidR="0019202C" w:rsidRPr="008955CD" w:rsidRDefault="0019202C" w:rsidP="0019202C">
      <w:pPr>
        <w:autoSpaceDE w:val="0"/>
        <w:spacing w:after="0" w:line="240" w:lineRule="auto"/>
        <w:ind w:left="1418"/>
        <w:rPr>
          <w:lang w:val="en-US"/>
        </w:rPr>
      </w:pPr>
      <w:r w:rsidRPr="008955CD">
        <w:rPr>
          <w:lang w:val="en-US"/>
        </w:rPr>
        <w:t>VAT                            ……………………………………………………………..</w:t>
      </w:r>
    </w:p>
    <w:p w:rsidR="0019202C" w:rsidRPr="00210C29" w:rsidRDefault="0019202C" w:rsidP="0019202C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brutto</w:t>
      </w:r>
      <w:proofErr w:type="spellEnd"/>
      <w:r w:rsidRPr="00210C29">
        <w:rPr>
          <w:lang w:val="en-US"/>
        </w:rPr>
        <w:t xml:space="preserve"> </w:t>
      </w:r>
      <w:r w:rsidRPr="00210C29">
        <w:rPr>
          <w:lang w:val="en-US"/>
        </w:rPr>
        <w:tab/>
        <w:t xml:space="preserve">       …………………………………………………………….</w:t>
      </w:r>
    </w:p>
    <w:p w:rsidR="0019202C" w:rsidRPr="00210C29" w:rsidRDefault="0019202C" w:rsidP="00702EA0">
      <w:pPr>
        <w:autoSpaceDE w:val="0"/>
        <w:spacing w:after="0" w:line="240" w:lineRule="auto"/>
        <w:ind w:left="1418"/>
        <w:rPr>
          <w:lang w:val="en-US"/>
        </w:rPr>
      </w:pPr>
    </w:p>
    <w:p w:rsidR="00702EA0" w:rsidRPr="00702EA0" w:rsidRDefault="00702EA0" w:rsidP="00601485">
      <w:pPr>
        <w:autoSpaceDE w:val="0"/>
        <w:spacing w:after="0" w:line="240" w:lineRule="auto"/>
        <w:ind w:left="1418"/>
        <w:rPr>
          <w:b/>
          <w:lang w:val="en-US"/>
        </w:rPr>
      </w:pPr>
    </w:p>
    <w:p w:rsidR="00465825" w:rsidRPr="00210C29" w:rsidRDefault="00465825" w:rsidP="0070602D">
      <w:pPr>
        <w:numPr>
          <w:ilvl w:val="0"/>
          <w:numId w:val="1"/>
        </w:numPr>
        <w:autoSpaceDE w:val="0"/>
        <w:spacing w:after="0" w:line="240" w:lineRule="auto"/>
      </w:pPr>
      <w:r w:rsidRPr="00210C29">
        <w:rPr>
          <w:b/>
          <w:bCs/>
        </w:rPr>
        <w:t>Termin wykonania zamówienia</w:t>
      </w:r>
      <w:r w:rsidRPr="00210C29">
        <w:t xml:space="preserve">        …………….........................</w:t>
      </w:r>
    </w:p>
    <w:p w:rsidR="00465825" w:rsidRPr="00210C29" w:rsidRDefault="00465825" w:rsidP="0070602D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 xml:space="preserve">Ważność oferty:  Oferta ważna 60 dni.  </w:t>
      </w:r>
    </w:p>
    <w:p w:rsidR="00465825" w:rsidRPr="00210C29" w:rsidRDefault="00465825" w:rsidP="00601485">
      <w:pPr>
        <w:autoSpaceDE w:val="0"/>
        <w:spacing w:after="0" w:line="240" w:lineRule="auto"/>
        <w:ind w:left="720"/>
      </w:pPr>
    </w:p>
    <w:p w:rsidR="00465825" w:rsidRPr="00210C29" w:rsidRDefault="00465825" w:rsidP="00601485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Oświadczenia:</w:t>
      </w:r>
    </w:p>
    <w:p w:rsidR="00465825" w:rsidRPr="00210C29" w:rsidRDefault="00465825" w:rsidP="0070602D">
      <w:pPr>
        <w:numPr>
          <w:ilvl w:val="0"/>
          <w:numId w:val="2"/>
        </w:numPr>
        <w:autoSpaceDE w:val="0"/>
        <w:spacing w:after="18" w:line="240" w:lineRule="auto"/>
        <w:ind w:left="567" w:firstLine="0"/>
      </w:pPr>
      <w:r w:rsidRPr="00210C29">
        <w:t>Oświadczam, iż zapoznałem się z treścią zapytania ofertowego, nie wnoszę żadnych zastrzeżeń oraz uzyskałem niezbędne informacje do przygotowania oferty.</w:t>
      </w:r>
    </w:p>
    <w:p w:rsidR="00465825" w:rsidRPr="00210C29" w:rsidRDefault="00465825" w:rsidP="0070602D">
      <w:pPr>
        <w:numPr>
          <w:ilvl w:val="0"/>
          <w:numId w:val="2"/>
        </w:numPr>
        <w:autoSpaceDE w:val="0"/>
        <w:spacing w:after="0" w:line="240" w:lineRule="auto"/>
        <w:ind w:left="567" w:firstLine="0"/>
      </w:pPr>
      <w:r w:rsidRPr="00210C29"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465825" w:rsidRPr="00210C29" w:rsidRDefault="00465825" w:rsidP="0070602D">
      <w:pPr>
        <w:numPr>
          <w:ilvl w:val="0"/>
          <w:numId w:val="2"/>
        </w:numPr>
        <w:autoSpaceDE w:val="0"/>
        <w:spacing w:after="0" w:line="240" w:lineRule="auto"/>
        <w:ind w:left="567" w:firstLine="0"/>
      </w:pPr>
      <w:r w:rsidRPr="00210C29"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- uczestniczeniu w spółce jako wspólnik spółki cywilnej lub spółki osobowej,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- posiadaniu co najmniej 10 % udziałów lub akcji,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lastRenderedPageBreak/>
        <w:t>- pełnieniu funkcji członka organu nadzorczego lub zarządzającego, prokurenta, pełnomocnika,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210C29" w:rsidRDefault="00465825" w:rsidP="00601485">
      <w:pPr>
        <w:autoSpaceDE w:val="0"/>
        <w:spacing w:after="0" w:line="240" w:lineRule="auto"/>
      </w:pPr>
      <w:r w:rsidRPr="00210C29">
        <w:t xml:space="preserve"> </w:t>
      </w:r>
    </w:p>
    <w:p w:rsidR="00465825" w:rsidRPr="00702EA0" w:rsidRDefault="00465825" w:rsidP="00702EA0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sz w:val="24"/>
          <w:szCs w:val="24"/>
        </w:rPr>
        <w:t>………………………… dnia …………………………</w:t>
      </w:r>
      <w:r w:rsidR="00702EA0">
        <w:rPr>
          <w:sz w:val="24"/>
          <w:szCs w:val="24"/>
        </w:rPr>
        <w:tab/>
      </w:r>
      <w:r w:rsidR="00702EA0">
        <w:rPr>
          <w:sz w:val="24"/>
          <w:szCs w:val="24"/>
        </w:rPr>
        <w:tab/>
      </w:r>
      <w:r w:rsidRPr="00210C29">
        <w:t>..……………………………………………………..</w:t>
      </w:r>
    </w:p>
    <w:p w:rsidR="00465825" w:rsidRPr="00210C29" w:rsidRDefault="00465825" w:rsidP="00702EA0">
      <w:pPr>
        <w:jc w:val="right"/>
      </w:pPr>
      <w:r w:rsidRPr="00210C29">
        <w:rPr>
          <w:sz w:val="16"/>
          <w:szCs w:val="16"/>
        </w:rPr>
        <w:t>Czytelny podpis uprawnionego przedstawiciela Oferenta oraz pieczęć firmowa</w:t>
      </w:r>
      <w:bookmarkEnd w:id="1"/>
    </w:p>
    <w:sectPr w:rsidR="00465825" w:rsidRPr="00210C29" w:rsidSect="00C007CE">
      <w:headerReference w:type="default" r:id="rId11"/>
      <w:footerReference w:type="default" r:id="rId12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25" w:rsidRDefault="00465825" w:rsidP="00C007CE">
      <w:pPr>
        <w:spacing w:after="0" w:line="240" w:lineRule="auto"/>
      </w:pPr>
      <w:r>
        <w:separator/>
      </w:r>
    </w:p>
  </w:endnote>
  <w:end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Default="00AD2D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5D64">
      <w:rPr>
        <w:noProof/>
      </w:rPr>
      <w:t>1</w:t>
    </w:r>
    <w:r>
      <w:rPr>
        <w:noProof/>
      </w:rPr>
      <w:fldChar w:fldCharType="end"/>
    </w:r>
  </w:p>
  <w:p w:rsidR="00465825" w:rsidRDefault="00465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25" w:rsidRDefault="00465825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5" w:rsidRPr="009A28A9" w:rsidRDefault="00465825" w:rsidP="00333761">
    <w:pPr>
      <w:widowControl w:val="0"/>
      <w:rPr>
        <w:kern w:val="1"/>
      </w:rPr>
    </w:pPr>
  </w:p>
  <w:p w:rsidR="00465825" w:rsidRDefault="00465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5337367"/>
    <w:multiLevelType w:val="hybridMultilevel"/>
    <w:tmpl w:val="7E82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2A7"/>
    <w:multiLevelType w:val="hybridMultilevel"/>
    <w:tmpl w:val="A8E8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119A"/>
    <w:multiLevelType w:val="hybridMultilevel"/>
    <w:tmpl w:val="3924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6BD7"/>
    <w:multiLevelType w:val="hybridMultilevel"/>
    <w:tmpl w:val="6A2A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26EF6"/>
    <w:rsid w:val="00035807"/>
    <w:rsid w:val="00035B96"/>
    <w:rsid w:val="00046C25"/>
    <w:rsid w:val="00072ACE"/>
    <w:rsid w:val="00080B9A"/>
    <w:rsid w:val="00097EFA"/>
    <w:rsid w:val="000C0523"/>
    <w:rsid w:val="000E4D45"/>
    <w:rsid w:val="001404A5"/>
    <w:rsid w:val="00185609"/>
    <w:rsid w:val="0019202C"/>
    <w:rsid w:val="00195402"/>
    <w:rsid w:val="001A0928"/>
    <w:rsid w:val="00203BD2"/>
    <w:rsid w:val="00210C29"/>
    <w:rsid w:val="00214C5C"/>
    <w:rsid w:val="002230F2"/>
    <w:rsid w:val="00240AC5"/>
    <w:rsid w:val="00252BC0"/>
    <w:rsid w:val="00276DD5"/>
    <w:rsid w:val="00292E48"/>
    <w:rsid w:val="002A3AC2"/>
    <w:rsid w:val="002B1144"/>
    <w:rsid w:val="00322FEE"/>
    <w:rsid w:val="00333761"/>
    <w:rsid w:val="00342231"/>
    <w:rsid w:val="003473B5"/>
    <w:rsid w:val="00357995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16F7A"/>
    <w:rsid w:val="00430878"/>
    <w:rsid w:val="00455165"/>
    <w:rsid w:val="00465825"/>
    <w:rsid w:val="00466DE7"/>
    <w:rsid w:val="00490F2D"/>
    <w:rsid w:val="004A116B"/>
    <w:rsid w:val="004E2504"/>
    <w:rsid w:val="004F3F23"/>
    <w:rsid w:val="00500139"/>
    <w:rsid w:val="005105E2"/>
    <w:rsid w:val="005146F2"/>
    <w:rsid w:val="0052029C"/>
    <w:rsid w:val="00527DDD"/>
    <w:rsid w:val="00551D1B"/>
    <w:rsid w:val="00576078"/>
    <w:rsid w:val="00581495"/>
    <w:rsid w:val="005A1161"/>
    <w:rsid w:val="005B5AF2"/>
    <w:rsid w:val="005C765D"/>
    <w:rsid w:val="005F2C39"/>
    <w:rsid w:val="00601485"/>
    <w:rsid w:val="0061743C"/>
    <w:rsid w:val="00622B3B"/>
    <w:rsid w:val="00657C55"/>
    <w:rsid w:val="006758BA"/>
    <w:rsid w:val="00685E97"/>
    <w:rsid w:val="006924FA"/>
    <w:rsid w:val="006B72DA"/>
    <w:rsid w:val="006D0C0C"/>
    <w:rsid w:val="006D385A"/>
    <w:rsid w:val="006D797F"/>
    <w:rsid w:val="006F0FC7"/>
    <w:rsid w:val="00702EA0"/>
    <w:rsid w:val="0070602D"/>
    <w:rsid w:val="0072774A"/>
    <w:rsid w:val="007455A8"/>
    <w:rsid w:val="007E2B18"/>
    <w:rsid w:val="007E7EAF"/>
    <w:rsid w:val="007F2353"/>
    <w:rsid w:val="007F6034"/>
    <w:rsid w:val="008101F1"/>
    <w:rsid w:val="0081280C"/>
    <w:rsid w:val="0083544A"/>
    <w:rsid w:val="00837F2B"/>
    <w:rsid w:val="00843DBA"/>
    <w:rsid w:val="00846E64"/>
    <w:rsid w:val="00855CFD"/>
    <w:rsid w:val="0086190B"/>
    <w:rsid w:val="008955CD"/>
    <w:rsid w:val="008A7174"/>
    <w:rsid w:val="008B065D"/>
    <w:rsid w:val="008B4927"/>
    <w:rsid w:val="008D59B1"/>
    <w:rsid w:val="008E4A22"/>
    <w:rsid w:val="008F6044"/>
    <w:rsid w:val="00904ECD"/>
    <w:rsid w:val="00940CD9"/>
    <w:rsid w:val="00980D1F"/>
    <w:rsid w:val="009929E8"/>
    <w:rsid w:val="009950F0"/>
    <w:rsid w:val="009A28A9"/>
    <w:rsid w:val="009E1FB2"/>
    <w:rsid w:val="009F5F7F"/>
    <w:rsid w:val="00A02CE4"/>
    <w:rsid w:val="00A0302B"/>
    <w:rsid w:val="00A363FF"/>
    <w:rsid w:val="00A560AE"/>
    <w:rsid w:val="00A62B33"/>
    <w:rsid w:val="00A671C7"/>
    <w:rsid w:val="00A756D4"/>
    <w:rsid w:val="00AB24F4"/>
    <w:rsid w:val="00AD2570"/>
    <w:rsid w:val="00AD2D35"/>
    <w:rsid w:val="00AD38F5"/>
    <w:rsid w:val="00AF1F60"/>
    <w:rsid w:val="00AF48A6"/>
    <w:rsid w:val="00B65D64"/>
    <w:rsid w:val="00B761B8"/>
    <w:rsid w:val="00B97C7A"/>
    <w:rsid w:val="00BB55E5"/>
    <w:rsid w:val="00BF50D0"/>
    <w:rsid w:val="00C007CE"/>
    <w:rsid w:val="00C02C1A"/>
    <w:rsid w:val="00C12672"/>
    <w:rsid w:val="00C13942"/>
    <w:rsid w:val="00C234FB"/>
    <w:rsid w:val="00C23A88"/>
    <w:rsid w:val="00C41402"/>
    <w:rsid w:val="00C471DB"/>
    <w:rsid w:val="00C50B0E"/>
    <w:rsid w:val="00C51419"/>
    <w:rsid w:val="00C5672B"/>
    <w:rsid w:val="00C608A2"/>
    <w:rsid w:val="00C82586"/>
    <w:rsid w:val="00C8633D"/>
    <w:rsid w:val="00CC17D0"/>
    <w:rsid w:val="00D2174C"/>
    <w:rsid w:val="00D2784F"/>
    <w:rsid w:val="00D42D2E"/>
    <w:rsid w:val="00D73286"/>
    <w:rsid w:val="00D92F1F"/>
    <w:rsid w:val="00D978E1"/>
    <w:rsid w:val="00DC1BD8"/>
    <w:rsid w:val="00E12DC1"/>
    <w:rsid w:val="00E140F4"/>
    <w:rsid w:val="00E5028D"/>
    <w:rsid w:val="00E63178"/>
    <w:rsid w:val="00EA2D27"/>
    <w:rsid w:val="00EB5317"/>
    <w:rsid w:val="00ED0CC0"/>
    <w:rsid w:val="00F067A2"/>
    <w:rsid w:val="00F140B9"/>
    <w:rsid w:val="00F269FA"/>
    <w:rsid w:val="00F32DE0"/>
    <w:rsid w:val="00F3426C"/>
    <w:rsid w:val="00F75069"/>
    <w:rsid w:val="00F754F0"/>
    <w:rsid w:val="00F77AD4"/>
    <w:rsid w:val="00F8318B"/>
    <w:rsid w:val="00F870B4"/>
    <w:rsid w:val="00F93903"/>
    <w:rsid w:val="00FB5396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-silosy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tyna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tynainnowacj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1450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Wysokie Mazowieckie 14</vt:lpstr>
    </vt:vector>
  </TitlesOfParts>
  <Company>Microsoft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Wysokie Mazowieckie 14</dc:title>
  <dc:creator>m.arciszewska</dc:creator>
  <cp:lastModifiedBy>Inwestycje TC</cp:lastModifiedBy>
  <cp:revision>4</cp:revision>
  <cp:lastPrinted>2018-01-02T12:41:00Z</cp:lastPrinted>
  <dcterms:created xsi:type="dcterms:W3CDTF">2018-01-02T12:15:00Z</dcterms:created>
  <dcterms:modified xsi:type="dcterms:W3CDTF">2018-01-02T13:57:00Z</dcterms:modified>
</cp:coreProperties>
</file>